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4F" w:rsidRPr="007D7D10" w:rsidRDefault="00F1334F" w:rsidP="00F1334F">
      <w:pPr>
        <w:pStyle w:val="1"/>
        <w:rPr>
          <w:b/>
        </w:rPr>
      </w:pPr>
      <w:r w:rsidRPr="007D7D10">
        <w:rPr>
          <w:b/>
        </w:rPr>
        <w:t>ПОЯСНИТЕЛЬНАЯ ЗАПИСКА</w:t>
      </w:r>
    </w:p>
    <w:p w:rsidR="00F1334F" w:rsidRPr="007D7D10" w:rsidRDefault="00F1334F" w:rsidP="00B2413F">
      <w:pPr>
        <w:jc w:val="center"/>
      </w:pPr>
      <w:r w:rsidRPr="007D7D10">
        <w:t xml:space="preserve">к проекту решения Собрания депутатов </w:t>
      </w:r>
      <w:proofErr w:type="spellStart"/>
      <w:r w:rsidR="008E29D2" w:rsidRPr="007D7D10">
        <w:t>Точилинского</w:t>
      </w:r>
      <w:proofErr w:type="spellEnd"/>
      <w:r w:rsidRPr="007D7D10">
        <w:t xml:space="preserve"> сельсовета </w:t>
      </w:r>
      <w:r w:rsidR="00612DDF" w:rsidRPr="007D7D10">
        <w:t xml:space="preserve"> </w:t>
      </w:r>
      <w:r w:rsidRPr="007D7D10">
        <w:t>Смоленского района Алтайского края «О бюджете</w:t>
      </w:r>
      <w:r w:rsidR="0013539B">
        <w:t xml:space="preserve"> сельского поселения</w:t>
      </w:r>
      <w:r w:rsidRPr="007D7D10">
        <w:t xml:space="preserve"> м</w:t>
      </w:r>
      <w:r w:rsidRPr="007D7D10">
        <w:t>у</w:t>
      </w:r>
      <w:r w:rsidRPr="007D7D10">
        <w:t xml:space="preserve">ниципального образования </w:t>
      </w:r>
      <w:proofErr w:type="spellStart"/>
      <w:r w:rsidR="008E29D2" w:rsidRPr="007D7D10">
        <w:t>Точилинский</w:t>
      </w:r>
      <w:proofErr w:type="spellEnd"/>
      <w:r w:rsidRPr="007D7D10">
        <w:t xml:space="preserve"> сельсовет </w:t>
      </w:r>
      <w:r w:rsidR="00DF4D3C" w:rsidRPr="007D7D10">
        <w:t>Смоленского района А</w:t>
      </w:r>
      <w:r w:rsidR="00DF4D3C" w:rsidRPr="007D7D10">
        <w:t>л</w:t>
      </w:r>
      <w:r w:rsidR="00DF4D3C" w:rsidRPr="007D7D10">
        <w:t xml:space="preserve">тайского края </w:t>
      </w:r>
      <w:r w:rsidR="00681CFC">
        <w:t>на 202</w:t>
      </w:r>
      <w:r w:rsidR="00FC60C8">
        <w:t>3</w:t>
      </w:r>
      <w:r w:rsidRPr="007D7D10">
        <w:t xml:space="preserve"> год</w:t>
      </w:r>
      <w:r w:rsidR="00B73C53">
        <w:t xml:space="preserve"> и плановый период 202</w:t>
      </w:r>
      <w:r w:rsidR="00FC60C8">
        <w:t>4</w:t>
      </w:r>
      <w:r w:rsidR="00B73C53">
        <w:t xml:space="preserve"> и 202</w:t>
      </w:r>
      <w:r w:rsidR="00FC60C8">
        <w:t>5</w:t>
      </w:r>
      <w:r w:rsidR="00B73C53">
        <w:t xml:space="preserve"> годов</w:t>
      </w:r>
      <w:r w:rsidRPr="007D7D10">
        <w:t xml:space="preserve">» </w:t>
      </w:r>
    </w:p>
    <w:p w:rsidR="00F1334F" w:rsidRPr="007D7D10" w:rsidRDefault="00F1334F" w:rsidP="00F1334F">
      <w:pPr>
        <w:ind w:firstLine="709"/>
        <w:rPr>
          <w:b/>
        </w:rPr>
      </w:pPr>
    </w:p>
    <w:p w:rsidR="00F1334F" w:rsidRPr="007D7D10" w:rsidRDefault="00F1334F" w:rsidP="00F1334F">
      <w:pPr>
        <w:shd w:val="clear" w:color="auto" w:fill="FFFFFF"/>
        <w:ind w:left="38"/>
        <w:jc w:val="center"/>
        <w:rPr>
          <w:color w:val="000000"/>
          <w:spacing w:val="-2"/>
          <w:szCs w:val="28"/>
        </w:rPr>
      </w:pPr>
    </w:p>
    <w:p w:rsidR="00F1334F" w:rsidRPr="007D7D10" w:rsidRDefault="00F1334F" w:rsidP="00F1334F">
      <w:pPr>
        <w:ind w:firstLine="851"/>
        <w:rPr>
          <w:color w:val="000000"/>
          <w:spacing w:val="-1"/>
          <w:szCs w:val="28"/>
        </w:rPr>
      </w:pPr>
      <w:proofErr w:type="gramStart"/>
      <w:r w:rsidRPr="007D7D10">
        <w:rPr>
          <w:color w:val="000000"/>
          <w:spacing w:val="-1"/>
          <w:szCs w:val="28"/>
        </w:rPr>
        <w:t xml:space="preserve">Проект решения Собрания депутатов </w:t>
      </w:r>
      <w:proofErr w:type="spellStart"/>
      <w:r w:rsidR="009A2CFA" w:rsidRPr="007D7D10">
        <w:t>Точилинского</w:t>
      </w:r>
      <w:proofErr w:type="spellEnd"/>
      <w:r w:rsidRPr="007D7D10">
        <w:t xml:space="preserve"> сельсовета См</w:t>
      </w:r>
      <w:r w:rsidRPr="007D7D10">
        <w:t>о</w:t>
      </w:r>
      <w:r w:rsidRPr="007D7D10">
        <w:t>ленского района Алтайского края «О бюджете</w:t>
      </w:r>
      <w:r w:rsidR="0013539B" w:rsidRPr="0013539B">
        <w:t xml:space="preserve"> сельского поселения</w:t>
      </w:r>
      <w:r w:rsidR="0013539B">
        <w:t xml:space="preserve"> </w:t>
      </w:r>
      <w:r w:rsidRPr="007D7D10">
        <w:t xml:space="preserve"> муниц</w:t>
      </w:r>
      <w:r w:rsidRPr="007D7D10">
        <w:t>и</w:t>
      </w:r>
      <w:r w:rsidRPr="007D7D10">
        <w:t xml:space="preserve">пального образования </w:t>
      </w:r>
      <w:proofErr w:type="spellStart"/>
      <w:r w:rsidR="00CA57CE" w:rsidRPr="007D7D10">
        <w:t>Точилинский</w:t>
      </w:r>
      <w:proofErr w:type="spellEnd"/>
      <w:r w:rsidRPr="007D7D10">
        <w:t xml:space="preserve"> сельсовет Смоленского района Алта</w:t>
      </w:r>
      <w:r w:rsidRPr="007D7D10">
        <w:t>й</w:t>
      </w:r>
      <w:r w:rsidRPr="007D7D10">
        <w:t>ского края на 20</w:t>
      </w:r>
      <w:r w:rsidR="00681CFC">
        <w:t>2</w:t>
      </w:r>
      <w:r w:rsidR="00FC60C8">
        <w:t>3</w:t>
      </w:r>
      <w:r w:rsidR="0013539B">
        <w:t xml:space="preserve"> </w:t>
      </w:r>
      <w:r w:rsidRPr="007D7D10">
        <w:t>год</w:t>
      </w:r>
      <w:r w:rsidR="00B73C53" w:rsidRPr="00B73C53">
        <w:t xml:space="preserve"> </w:t>
      </w:r>
      <w:r w:rsidR="002E7C0A">
        <w:t>и плановый период 202</w:t>
      </w:r>
      <w:r w:rsidR="00FC60C8">
        <w:t>4</w:t>
      </w:r>
      <w:r w:rsidR="00B73C53">
        <w:t xml:space="preserve"> и 202</w:t>
      </w:r>
      <w:r w:rsidR="00FC60C8">
        <w:t>5</w:t>
      </w:r>
      <w:r w:rsidR="00B73C53">
        <w:t xml:space="preserve"> годов </w:t>
      </w:r>
      <w:r w:rsidRPr="007D7D10">
        <w:t xml:space="preserve">» </w:t>
      </w:r>
      <w:r w:rsidRPr="007D7D10">
        <w:rPr>
          <w:color w:val="000000"/>
          <w:spacing w:val="-1"/>
          <w:szCs w:val="28"/>
        </w:rPr>
        <w:t xml:space="preserve">подготовлен в соответствии с требованиями Бюджетного кодекса Российской Федерации,  решением Собрания депутатов </w:t>
      </w:r>
      <w:proofErr w:type="spellStart"/>
      <w:r w:rsidR="00CA57CE" w:rsidRPr="007D7D10">
        <w:t>Точилинского</w:t>
      </w:r>
      <w:proofErr w:type="spellEnd"/>
      <w:r w:rsidRPr="007D7D10">
        <w:t xml:space="preserve"> сельсовета Смоленского района Алтайского края</w:t>
      </w:r>
      <w:r w:rsidRPr="007D7D10">
        <w:rPr>
          <w:color w:val="000000"/>
          <w:spacing w:val="-1"/>
          <w:szCs w:val="28"/>
        </w:rPr>
        <w:t xml:space="preserve"> «</w:t>
      </w:r>
      <w:r w:rsidRPr="007D7D10">
        <w:rPr>
          <w:szCs w:val="28"/>
        </w:rPr>
        <w:t xml:space="preserve">Об утверждении Положения о бюджетном </w:t>
      </w:r>
      <w:r w:rsidR="002E7C0A">
        <w:rPr>
          <w:szCs w:val="28"/>
        </w:rPr>
        <w:t>процессе</w:t>
      </w:r>
      <w:r w:rsidRPr="007D7D10">
        <w:rPr>
          <w:szCs w:val="28"/>
        </w:rPr>
        <w:t xml:space="preserve"> и ф</w:t>
      </w:r>
      <w:r w:rsidRPr="007D7D10">
        <w:rPr>
          <w:szCs w:val="28"/>
        </w:rPr>
        <w:t>и</w:t>
      </w:r>
      <w:r w:rsidRPr="007D7D10">
        <w:rPr>
          <w:szCs w:val="28"/>
        </w:rPr>
        <w:t>нансовом контроле в</w:t>
      </w:r>
      <w:proofErr w:type="gramEnd"/>
      <w:r w:rsidRPr="007D7D10">
        <w:rPr>
          <w:szCs w:val="28"/>
        </w:rPr>
        <w:t xml:space="preserve"> муниципальном </w:t>
      </w:r>
      <w:proofErr w:type="gramStart"/>
      <w:r w:rsidRPr="007D7D10">
        <w:rPr>
          <w:szCs w:val="28"/>
        </w:rPr>
        <w:t>образовании</w:t>
      </w:r>
      <w:proofErr w:type="gramEnd"/>
      <w:r w:rsidRPr="007D7D10">
        <w:rPr>
          <w:szCs w:val="28"/>
        </w:rPr>
        <w:t xml:space="preserve"> </w:t>
      </w:r>
      <w:proofErr w:type="spellStart"/>
      <w:r w:rsidR="00CA57CE" w:rsidRPr="007D7D10">
        <w:t>Точилинский</w:t>
      </w:r>
      <w:proofErr w:type="spellEnd"/>
      <w:r w:rsidR="00152C6B" w:rsidRPr="007D7D10">
        <w:rPr>
          <w:szCs w:val="28"/>
        </w:rPr>
        <w:t xml:space="preserve"> </w:t>
      </w:r>
      <w:r w:rsidRPr="007D7D10">
        <w:rPr>
          <w:szCs w:val="28"/>
        </w:rPr>
        <w:t>сельсовет Смоленского  района Алтайского края</w:t>
      </w:r>
      <w:r w:rsidRPr="007D7D10">
        <w:rPr>
          <w:color w:val="000000"/>
          <w:spacing w:val="-1"/>
          <w:szCs w:val="28"/>
        </w:rPr>
        <w:t xml:space="preserve">». </w:t>
      </w:r>
    </w:p>
    <w:p w:rsidR="00F1334F" w:rsidRPr="007D7D10" w:rsidRDefault="00F1334F" w:rsidP="00F1334F">
      <w:pPr>
        <w:shd w:val="clear" w:color="auto" w:fill="FFFFFF"/>
        <w:ind w:left="14" w:firstLine="851"/>
        <w:jc w:val="left"/>
        <w:rPr>
          <w:szCs w:val="28"/>
        </w:rPr>
      </w:pPr>
    </w:p>
    <w:p w:rsidR="00F1334F" w:rsidRPr="007D7D10" w:rsidRDefault="00F1334F" w:rsidP="00F1334F">
      <w:pPr>
        <w:ind w:firstLine="851"/>
        <w:jc w:val="center"/>
        <w:rPr>
          <w:szCs w:val="28"/>
        </w:rPr>
      </w:pPr>
      <w:r w:rsidRPr="007D7D10">
        <w:rPr>
          <w:szCs w:val="28"/>
        </w:rPr>
        <w:t>ХАРАКТЕРИСТИКА ОСНОВНЫХ ПОКАЗАТЕЛЕЙ</w:t>
      </w:r>
    </w:p>
    <w:p w:rsidR="00F1334F" w:rsidRPr="007D7D10" w:rsidRDefault="00F1334F" w:rsidP="00F1334F">
      <w:pPr>
        <w:ind w:firstLine="851"/>
        <w:jc w:val="center"/>
        <w:rPr>
          <w:szCs w:val="28"/>
        </w:rPr>
      </w:pPr>
      <w:r w:rsidRPr="007D7D10">
        <w:rPr>
          <w:szCs w:val="28"/>
        </w:rPr>
        <w:t xml:space="preserve">ПРОЕКТА РЕШЕНИЯ СОБРАНИЯ ДЕПУТАТОВ </w:t>
      </w:r>
      <w:r w:rsidR="00CA57CE" w:rsidRPr="007D7D10">
        <w:t>ТОЧИЛИНСКОГО</w:t>
      </w:r>
      <w:r w:rsidRPr="007D7D10">
        <w:rPr>
          <w:szCs w:val="28"/>
        </w:rPr>
        <w:t xml:space="preserve"> СЕЛЬСОВЕТА «О БЮДЖЕТЕ </w:t>
      </w:r>
      <w:r w:rsidR="00B2413F">
        <w:rPr>
          <w:szCs w:val="28"/>
        </w:rPr>
        <w:t xml:space="preserve">СЕЛЬСКОГО ПОСЕЛЕНИЯ </w:t>
      </w:r>
      <w:r w:rsidRPr="007D7D10">
        <w:rPr>
          <w:szCs w:val="28"/>
        </w:rPr>
        <w:t>МУНИЦ</w:t>
      </w:r>
      <w:r w:rsidRPr="007D7D10">
        <w:rPr>
          <w:szCs w:val="28"/>
        </w:rPr>
        <w:t>И</w:t>
      </w:r>
      <w:r w:rsidRPr="007D7D10">
        <w:rPr>
          <w:szCs w:val="28"/>
        </w:rPr>
        <w:t xml:space="preserve">ПАЛЬНОГО ОБРАЗОВАНИЯ </w:t>
      </w:r>
      <w:r w:rsidR="00CA57CE" w:rsidRPr="007D7D10">
        <w:t>ТОЧИЛИНСКИЙ</w:t>
      </w:r>
      <w:r w:rsidR="00CA57CE" w:rsidRPr="007D7D10">
        <w:rPr>
          <w:szCs w:val="28"/>
        </w:rPr>
        <w:t xml:space="preserve"> </w:t>
      </w:r>
      <w:r w:rsidRPr="007D7D10">
        <w:rPr>
          <w:szCs w:val="28"/>
        </w:rPr>
        <w:t>СЕЛЬСОВЕТ СМОЛЕ</w:t>
      </w:r>
      <w:r w:rsidRPr="007D7D10">
        <w:rPr>
          <w:szCs w:val="28"/>
        </w:rPr>
        <w:t>Н</w:t>
      </w:r>
      <w:r w:rsidRPr="007D7D10">
        <w:rPr>
          <w:szCs w:val="28"/>
        </w:rPr>
        <w:t xml:space="preserve">СКОГО РАЙОНА АЛТАЙСКОГО КРАЯ НА </w:t>
      </w:r>
      <w:r w:rsidR="0013539B">
        <w:rPr>
          <w:szCs w:val="28"/>
        </w:rPr>
        <w:t>202</w:t>
      </w:r>
      <w:r w:rsidR="00264ADD">
        <w:rPr>
          <w:szCs w:val="28"/>
        </w:rPr>
        <w:t>3</w:t>
      </w:r>
      <w:r w:rsidRPr="007D7D10">
        <w:rPr>
          <w:szCs w:val="28"/>
        </w:rPr>
        <w:t xml:space="preserve"> </w:t>
      </w:r>
      <w:r w:rsidR="00B73C53">
        <w:rPr>
          <w:szCs w:val="28"/>
        </w:rPr>
        <w:t>ГОД И ПЛАНОВЫЙ П</w:t>
      </w:r>
      <w:r w:rsidR="00B73C53">
        <w:rPr>
          <w:szCs w:val="28"/>
        </w:rPr>
        <w:t>Е</w:t>
      </w:r>
      <w:r w:rsidR="00B73C53">
        <w:rPr>
          <w:szCs w:val="28"/>
        </w:rPr>
        <w:t>РИОД 202</w:t>
      </w:r>
      <w:r w:rsidR="00264ADD">
        <w:rPr>
          <w:szCs w:val="28"/>
        </w:rPr>
        <w:t>4</w:t>
      </w:r>
      <w:proofErr w:type="gramStart"/>
      <w:r w:rsidR="00B73C53">
        <w:rPr>
          <w:szCs w:val="28"/>
        </w:rPr>
        <w:t xml:space="preserve"> И</w:t>
      </w:r>
      <w:proofErr w:type="gramEnd"/>
      <w:r w:rsidR="00B73C53">
        <w:rPr>
          <w:szCs w:val="28"/>
        </w:rPr>
        <w:t xml:space="preserve"> 202</w:t>
      </w:r>
      <w:r w:rsidR="00264ADD">
        <w:rPr>
          <w:szCs w:val="28"/>
        </w:rPr>
        <w:t>5</w:t>
      </w:r>
      <w:r w:rsidR="00B73C53">
        <w:rPr>
          <w:szCs w:val="28"/>
        </w:rPr>
        <w:t xml:space="preserve"> ГОДОВ</w:t>
      </w:r>
      <w:r w:rsidRPr="007D7D10">
        <w:rPr>
          <w:szCs w:val="28"/>
        </w:rPr>
        <w:t xml:space="preserve">» </w:t>
      </w:r>
    </w:p>
    <w:p w:rsidR="00F1334F" w:rsidRPr="007D7D10" w:rsidRDefault="00F1334F" w:rsidP="00F1334F">
      <w:pPr>
        <w:ind w:firstLine="851"/>
        <w:jc w:val="center"/>
        <w:rPr>
          <w:szCs w:val="28"/>
        </w:rPr>
      </w:pPr>
    </w:p>
    <w:p w:rsidR="00F1334F" w:rsidRPr="007D7D10" w:rsidRDefault="00F1334F" w:rsidP="00F1334F">
      <w:pPr>
        <w:ind w:firstLine="851"/>
      </w:pPr>
      <w:proofErr w:type="gramStart"/>
      <w:r w:rsidRPr="007D7D10">
        <w:rPr>
          <w:szCs w:val="28"/>
        </w:rPr>
        <w:t xml:space="preserve">Проект решения Собрания депутатов </w:t>
      </w:r>
      <w:proofErr w:type="spellStart"/>
      <w:r w:rsidR="00CA57CE" w:rsidRPr="007D7D10">
        <w:t>Точилинского</w:t>
      </w:r>
      <w:proofErr w:type="spellEnd"/>
      <w:r w:rsidRPr="007D7D10">
        <w:t xml:space="preserve"> сельсовета</w:t>
      </w:r>
      <w:r w:rsidRPr="007D7D10">
        <w:rPr>
          <w:szCs w:val="28"/>
        </w:rPr>
        <w:t xml:space="preserve"> «О </w:t>
      </w:r>
      <w:r w:rsidRPr="007D7D10">
        <w:t xml:space="preserve">бюджете </w:t>
      </w:r>
      <w:r w:rsidR="000D74F0" w:rsidRPr="000D74F0">
        <w:t xml:space="preserve">сельского поселения </w:t>
      </w:r>
      <w:r w:rsidRPr="007D7D10">
        <w:t xml:space="preserve">муниципального образования </w:t>
      </w:r>
      <w:proofErr w:type="spellStart"/>
      <w:r w:rsidR="00CA57CE" w:rsidRPr="007D7D10">
        <w:t>Точилинский</w:t>
      </w:r>
      <w:proofErr w:type="spellEnd"/>
      <w:r w:rsidRPr="007D7D10">
        <w:t xml:space="preserve"> сельсовет Смоленского района Алтайского края на </w:t>
      </w:r>
      <w:r w:rsidR="00A1459B">
        <w:t>202</w:t>
      </w:r>
      <w:r w:rsidR="00264ADD">
        <w:t>3</w:t>
      </w:r>
      <w:r w:rsidRPr="007D7D10">
        <w:t xml:space="preserve"> год</w:t>
      </w:r>
      <w:r w:rsidR="00B73C53" w:rsidRPr="00B73C53">
        <w:t xml:space="preserve"> </w:t>
      </w:r>
      <w:r w:rsidR="00B73C53">
        <w:t>и плановый п</w:t>
      </w:r>
      <w:r w:rsidR="00B73C53">
        <w:t>е</w:t>
      </w:r>
      <w:r w:rsidR="00B73C53">
        <w:t>риод 202</w:t>
      </w:r>
      <w:r w:rsidR="00264ADD">
        <w:t>4</w:t>
      </w:r>
      <w:r w:rsidR="00B73C53">
        <w:t xml:space="preserve"> и 202</w:t>
      </w:r>
      <w:r w:rsidR="00264ADD">
        <w:t>5</w:t>
      </w:r>
      <w:r w:rsidR="00B73C53">
        <w:t xml:space="preserve"> годов</w:t>
      </w:r>
      <w:r w:rsidRPr="007D7D10">
        <w:t>» подготовлен в соответствии с требованиями фед</w:t>
      </w:r>
      <w:r w:rsidRPr="007D7D10">
        <w:t>е</w:t>
      </w:r>
      <w:r w:rsidRPr="007D7D10">
        <w:t>рального и краевого бюджетного законодательства и решением Собрания д</w:t>
      </w:r>
      <w:r w:rsidRPr="007D7D10">
        <w:t>е</w:t>
      </w:r>
      <w:r w:rsidRPr="007D7D10">
        <w:t xml:space="preserve">путатов </w:t>
      </w:r>
      <w:proofErr w:type="spellStart"/>
      <w:r w:rsidR="00CA57CE" w:rsidRPr="007D7D10">
        <w:t>Точилинского</w:t>
      </w:r>
      <w:proofErr w:type="spellEnd"/>
      <w:r w:rsidRPr="007D7D10">
        <w:t xml:space="preserve"> сельсовета от </w:t>
      </w:r>
      <w:r w:rsidR="002E7C0A">
        <w:t>24</w:t>
      </w:r>
      <w:r w:rsidRPr="007D7D10">
        <w:t xml:space="preserve"> </w:t>
      </w:r>
      <w:r w:rsidR="002E7C0A">
        <w:t xml:space="preserve">декабря </w:t>
      </w:r>
      <w:r w:rsidR="00CA57CE" w:rsidRPr="007D7D10">
        <w:t>20</w:t>
      </w:r>
      <w:r w:rsidR="002E7C0A">
        <w:t>20</w:t>
      </w:r>
      <w:r w:rsidRPr="007D7D10">
        <w:t xml:space="preserve"> года № </w:t>
      </w:r>
      <w:r w:rsidR="002E7C0A">
        <w:t>15</w:t>
      </w:r>
      <w:r w:rsidRPr="007D7D10">
        <w:t xml:space="preserve"> «</w:t>
      </w:r>
      <w:r w:rsidRPr="007D7D10">
        <w:rPr>
          <w:szCs w:val="28"/>
        </w:rPr>
        <w:t>Об утве</w:t>
      </w:r>
      <w:r w:rsidRPr="007D7D10">
        <w:rPr>
          <w:szCs w:val="28"/>
        </w:rPr>
        <w:t>р</w:t>
      </w:r>
      <w:r w:rsidRPr="007D7D10">
        <w:rPr>
          <w:szCs w:val="28"/>
        </w:rPr>
        <w:t>ждении Положения о бюджетном процессе и финансовом контроле в</w:t>
      </w:r>
      <w:proofErr w:type="gramEnd"/>
      <w:r w:rsidRPr="007D7D10">
        <w:rPr>
          <w:szCs w:val="28"/>
        </w:rPr>
        <w:t xml:space="preserve"> мун</w:t>
      </w:r>
      <w:r w:rsidRPr="007D7D10">
        <w:rPr>
          <w:szCs w:val="28"/>
        </w:rPr>
        <w:t>и</w:t>
      </w:r>
      <w:r w:rsidRPr="007D7D10">
        <w:rPr>
          <w:szCs w:val="28"/>
        </w:rPr>
        <w:t xml:space="preserve">ципальном </w:t>
      </w:r>
      <w:proofErr w:type="gramStart"/>
      <w:r w:rsidRPr="007D7D10">
        <w:rPr>
          <w:szCs w:val="28"/>
        </w:rPr>
        <w:t>образовании</w:t>
      </w:r>
      <w:proofErr w:type="gramEnd"/>
      <w:r w:rsidRPr="007D7D10">
        <w:rPr>
          <w:szCs w:val="28"/>
        </w:rPr>
        <w:t xml:space="preserve"> </w:t>
      </w:r>
      <w:proofErr w:type="spellStart"/>
      <w:r w:rsidR="00CA57CE" w:rsidRPr="007D7D10">
        <w:t>Точилинский</w:t>
      </w:r>
      <w:proofErr w:type="spellEnd"/>
      <w:r w:rsidRPr="007D7D10">
        <w:rPr>
          <w:szCs w:val="28"/>
        </w:rPr>
        <w:t xml:space="preserve">  сельсовет Смоленского района Алта</w:t>
      </w:r>
      <w:r w:rsidRPr="007D7D10">
        <w:rPr>
          <w:szCs w:val="28"/>
        </w:rPr>
        <w:t>й</w:t>
      </w:r>
      <w:r w:rsidRPr="007D7D10">
        <w:rPr>
          <w:szCs w:val="28"/>
        </w:rPr>
        <w:t>ского края</w:t>
      </w:r>
      <w:r w:rsidRPr="007D7D10">
        <w:t>».</w:t>
      </w:r>
    </w:p>
    <w:p w:rsidR="00F1334F" w:rsidRDefault="00F1334F" w:rsidP="009154EB">
      <w:pPr>
        <w:ind w:firstLine="851"/>
      </w:pPr>
      <w:r w:rsidRPr="007D7D10">
        <w:t xml:space="preserve">Предлагаемые в настоящем проекте решения основные параметры бюджета муниципального образования </w:t>
      </w:r>
      <w:proofErr w:type="spellStart"/>
      <w:r w:rsidR="00CA57CE" w:rsidRPr="007D7D10">
        <w:t>Точилинский</w:t>
      </w:r>
      <w:proofErr w:type="spellEnd"/>
      <w:r w:rsidRPr="007D7D10">
        <w:t xml:space="preserve"> сельсовет </w:t>
      </w:r>
      <w:r w:rsidR="00A1459B">
        <w:t>См</w:t>
      </w:r>
      <w:r w:rsidR="005055DE">
        <w:t>о</w:t>
      </w:r>
      <w:r w:rsidR="00A1459B">
        <w:t xml:space="preserve">ленского района Алтайского края </w:t>
      </w:r>
      <w:r w:rsidRPr="007D7D10">
        <w:t xml:space="preserve">(далее - поселение, в соответствующем падеже) на </w:t>
      </w:r>
      <w:r w:rsidR="00A1459B">
        <w:t>202</w:t>
      </w:r>
      <w:r w:rsidR="00264ADD">
        <w:t>3-2025</w:t>
      </w:r>
      <w:r w:rsidRPr="007D7D10">
        <w:t xml:space="preserve"> год</w:t>
      </w:r>
      <w:r w:rsidR="002E7C0A">
        <w:t>ы</w:t>
      </w:r>
      <w:r w:rsidR="000E6B3C">
        <w:t xml:space="preserve"> </w:t>
      </w:r>
      <w:r w:rsidRPr="007D7D10">
        <w:t>характеризуются следующими данными:</w:t>
      </w:r>
    </w:p>
    <w:p w:rsidR="009154EB" w:rsidRPr="007D7D10" w:rsidRDefault="009154EB" w:rsidP="009154EB">
      <w:pPr>
        <w:ind w:firstLine="851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1644"/>
        <w:gridCol w:w="1559"/>
        <w:gridCol w:w="1701"/>
        <w:gridCol w:w="1276"/>
      </w:tblGrid>
      <w:tr w:rsidR="00B73C53" w:rsidRPr="007D7D10" w:rsidTr="00B73C53">
        <w:tc>
          <w:tcPr>
            <w:tcW w:w="3284" w:type="dxa"/>
          </w:tcPr>
          <w:p w:rsidR="00B73C53" w:rsidRPr="007D7D10" w:rsidRDefault="00B73C53" w:rsidP="008E29D2">
            <w:pPr>
              <w:ind w:firstLine="0"/>
              <w:jc w:val="left"/>
            </w:pPr>
          </w:p>
        </w:tc>
        <w:tc>
          <w:tcPr>
            <w:tcW w:w="1644" w:type="dxa"/>
          </w:tcPr>
          <w:p w:rsidR="00B73C53" w:rsidRDefault="00B73C53" w:rsidP="0013539B">
            <w:pPr>
              <w:ind w:firstLine="0"/>
              <w:jc w:val="center"/>
            </w:pPr>
            <w:r>
              <w:t>20</w:t>
            </w:r>
            <w:r w:rsidR="0013539B">
              <w:t>2</w:t>
            </w:r>
            <w:r w:rsidR="00264ADD">
              <w:t>2</w:t>
            </w:r>
            <w:r w:rsidRPr="007D7D10">
              <w:t xml:space="preserve"> год</w:t>
            </w:r>
          </w:p>
          <w:p w:rsidR="0013539B" w:rsidRPr="007D7D10" w:rsidRDefault="0013539B" w:rsidP="0013539B">
            <w:pPr>
              <w:ind w:firstLine="0"/>
              <w:jc w:val="center"/>
            </w:pPr>
            <w:r w:rsidRPr="0013539B">
              <w:t>оценка и</w:t>
            </w:r>
            <w:r w:rsidRPr="0013539B">
              <w:t>с</w:t>
            </w:r>
            <w:r w:rsidRPr="0013539B">
              <w:t>полнения</w:t>
            </w:r>
          </w:p>
        </w:tc>
        <w:tc>
          <w:tcPr>
            <w:tcW w:w="1559" w:type="dxa"/>
          </w:tcPr>
          <w:p w:rsidR="00B73C53" w:rsidRPr="007D7D10" w:rsidRDefault="00B73C53" w:rsidP="00264ADD">
            <w:pPr>
              <w:ind w:firstLine="0"/>
              <w:jc w:val="center"/>
            </w:pPr>
            <w:r w:rsidRPr="007D7D10">
              <w:t xml:space="preserve">Проект </w:t>
            </w:r>
            <w:r>
              <w:t>202</w:t>
            </w:r>
            <w:r w:rsidR="00264ADD">
              <w:t>3</w:t>
            </w:r>
            <w:r w:rsidRPr="007D7D10">
              <w:t xml:space="preserve"> г</w:t>
            </w:r>
            <w:r>
              <w:t>од</w:t>
            </w:r>
          </w:p>
        </w:tc>
        <w:tc>
          <w:tcPr>
            <w:tcW w:w="1701" w:type="dxa"/>
          </w:tcPr>
          <w:p w:rsidR="00B73C53" w:rsidRPr="007D7D10" w:rsidRDefault="00B73C53" w:rsidP="00264ADD">
            <w:pPr>
              <w:ind w:firstLine="0"/>
              <w:jc w:val="center"/>
            </w:pPr>
            <w:r w:rsidRPr="007D7D10">
              <w:t xml:space="preserve">Проект </w:t>
            </w:r>
            <w:r>
              <w:t>202</w:t>
            </w:r>
            <w:r w:rsidR="00264ADD">
              <w:t>4</w:t>
            </w:r>
            <w:r w:rsidRPr="007D7D10">
              <w:t xml:space="preserve"> г</w:t>
            </w:r>
            <w:r>
              <w:t>од</w:t>
            </w:r>
          </w:p>
        </w:tc>
        <w:tc>
          <w:tcPr>
            <w:tcW w:w="1276" w:type="dxa"/>
          </w:tcPr>
          <w:p w:rsidR="00B73C53" w:rsidRPr="007D7D10" w:rsidRDefault="00B73C53" w:rsidP="00264ADD">
            <w:pPr>
              <w:ind w:firstLine="0"/>
              <w:jc w:val="center"/>
            </w:pPr>
            <w:r w:rsidRPr="007D7D10">
              <w:t xml:space="preserve">Проект </w:t>
            </w:r>
            <w:r>
              <w:t>202</w:t>
            </w:r>
            <w:r w:rsidR="00264ADD">
              <w:t>5</w:t>
            </w:r>
            <w:r w:rsidRPr="007D7D10">
              <w:t xml:space="preserve"> г</w:t>
            </w:r>
            <w:r>
              <w:t>од</w:t>
            </w:r>
          </w:p>
        </w:tc>
      </w:tr>
      <w:tr w:rsidR="00B73C53" w:rsidRPr="007D7D10" w:rsidTr="00B73C53">
        <w:tc>
          <w:tcPr>
            <w:tcW w:w="3284" w:type="dxa"/>
          </w:tcPr>
          <w:p w:rsidR="00B73C53" w:rsidRPr="007D7D10" w:rsidRDefault="00B73C53" w:rsidP="00612DDF">
            <w:pPr>
              <w:ind w:firstLine="0"/>
              <w:jc w:val="left"/>
            </w:pPr>
            <w:r w:rsidRPr="007D7D10">
              <w:t>Доходы – всего (тыс.</w:t>
            </w:r>
            <w:r>
              <w:t xml:space="preserve"> </w:t>
            </w:r>
            <w:r w:rsidRPr="007D7D10">
              <w:t>руб.)</w:t>
            </w:r>
          </w:p>
        </w:tc>
        <w:tc>
          <w:tcPr>
            <w:tcW w:w="1644" w:type="dxa"/>
            <w:vAlign w:val="center"/>
          </w:tcPr>
          <w:p w:rsidR="00B73C53" w:rsidRPr="00496986" w:rsidRDefault="00264ADD" w:rsidP="00101CC6">
            <w:pPr>
              <w:ind w:firstLine="0"/>
              <w:jc w:val="center"/>
            </w:pPr>
            <w:r w:rsidRPr="00264ADD">
              <w:t>12314,7</w:t>
            </w:r>
          </w:p>
        </w:tc>
        <w:tc>
          <w:tcPr>
            <w:tcW w:w="1559" w:type="dxa"/>
            <w:vAlign w:val="center"/>
          </w:tcPr>
          <w:p w:rsidR="00B73C53" w:rsidRPr="007D7D10" w:rsidRDefault="00264ADD" w:rsidP="008E29D2">
            <w:pPr>
              <w:ind w:firstLine="0"/>
              <w:jc w:val="center"/>
            </w:pPr>
            <w:r>
              <w:t>2117,3</w:t>
            </w:r>
          </w:p>
        </w:tc>
        <w:tc>
          <w:tcPr>
            <w:tcW w:w="1701" w:type="dxa"/>
            <w:vAlign w:val="center"/>
          </w:tcPr>
          <w:p w:rsidR="00B73C53" w:rsidRPr="007D7D10" w:rsidRDefault="00264ADD" w:rsidP="009C3363">
            <w:pPr>
              <w:ind w:firstLine="0"/>
              <w:jc w:val="center"/>
            </w:pPr>
            <w:r>
              <w:t>2138,5</w:t>
            </w:r>
          </w:p>
        </w:tc>
        <w:tc>
          <w:tcPr>
            <w:tcW w:w="1276" w:type="dxa"/>
            <w:vAlign w:val="center"/>
          </w:tcPr>
          <w:p w:rsidR="00B73C53" w:rsidRPr="007D7D10" w:rsidRDefault="00264ADD" w:rsidP="009C3363">
            <w:pPr>
              <w:ind w:firstLine="0"/>
              <w:jc w:val="center"/>
            </w:pPr>
            <w:r>
              <w:t>2185,0</w:t>
            </w:r>
          </w:p>
        </w:tc>
      </w:tr>
      <w:tr w:rsidR="00B73C53" w:rsidRPr="007D7D10" w:rsidTr="00B73C53">
        <w:tc>
          <w:tcPr>
            <w:tcW w:w="3284" w:type="dxa"/>
          </w:tcPr>
          <w:p w:rsidR="00B73C53" w:rsidRPr="007D7D10" w:rsidRDefault="00B73C53" w:rsidP="00B73C53">
            <w:pPr>
              <w:ind w:firstLine="0"/>
              <w:jc w:val="left"/>
            </w:pPr>
            <w:r>
              <w:t>Налоговые и неналог</w:t>
            </w:r>
            <w:r>
              <w:t>о</w:t>
            </w:r>
            <w:r>
              <w:t>вые доходы</w:t>
            </w:r>
          </w:p>
        </w:tc>
        <w:tc>
          <w:tcPr>
            <w:tcW w:w="1644" w:type="dxa"/>
          </w:tcPr>
          <w:p w:rsidR="00B73C53" w:rsidRPr="007D7D10" w:rsidRDefault="00264ADD" w:rsidP="002E7C0A">
            <w:pPr>
              <w:ind w:firstLine="0"/>
              <w:jc w:val="center"/>
            </w:pPr>
            <w:r>
              <w:t>10662,0</w:t>
            </w:r>
          </w:p>
        </w:tc>
        <w:tc>
          <w:tcPr>
            <w:tcW w:w="1559" w:type="dxa"/>
          </w:tcPr>
          <w:p w:rsidR="00B73C53" w:rsidRPr="007D7D10" w:rsidRDefault="00264ADD" w:rsidP="008E29D2">
            <w:pPr>
              <w:ind w:firstLine="0"/>
              <w:jc w:val="center"/>
            </w:pPr>
            <w:r>
              <w:t>1822,0</w:t>
            </w:r>
          </w:p>
        </w:tc>
        <w:tc>
          <w:tcPr>
            <w:tcW w:w="1701" w:type="dxa"/>
          </w:tcPr>
          <w:p w:rsidR="00B73C53" w:rsidRPr="007D7D10" w:rsidRDefault="00264ADD" w:rsidP="009C3363">
            <w:pPr>
              <w:ind w:firstLine="0"/>
              <w:jc w:val="center"/>
            </w:pPr>
            <w:r>
              <w:t>1859,0</w:t>
            </w:r>
          </w:p>
        </w:tc>
        <w:tc>
          <w:tcPr>
            <w:tcW w:w="1276" w:type="dxa"/>
          </w:tcPr>
          <w:p w:rsidR="00B73C53" w:rsidRPr="007D7D10" w:rsidRDefault="00264ADD" w:rsidP="009C3363">
            <w:pPr>
              <w:ind w:firstLine="0"/>
              <w:jc w:val="center"/>
            </w:pPr>
            <w:r>
              <w:t>1898,0</w:t>
            </w:r>
          </w:p>
        </w:tc>
      </w:tr>
      <w:tr w:rsidR="00B73C53" w:rsidRPr="007D7D10" w:rsidTr="00B73C53">
        <w:tc>
          <w:tcPr>
            <w:tcW w:w="3284" w:type="dxa"/>
          </w:tcPr>
          <w:p w:rsidR="00B73C53" w:rsidRPr="007D7D10" w:rsidRDefault="00B73C53" w:rsidP="008E29D2">
            <w:pPr>
              <w:ind w:firstLine="0"/>
              <w:jc w:val="left"/>
            </w:pPr>
            <w:r w:rsidRPr="00B73C53">
              <w:t>Безвозмездные посту</w:t>
            </w:r>
            <w:r w:rsidRPr="00B73C53">
              <w:t>п</w:t>
            </w:r>
            <w:r w:rsidRPr="00B73C53">
              <w:lastRenderedPageBreak/>
              <w:t>ления от других бюдж</w:t>
            </w:r>
            <w:r w:rsidRPr="00B73C53">
              <w:t>е</w:t>
            </w:r>
            <w:r w:rsidRPr="00B73C53">
              <w:t>тов бюджетной системы Российской Федерации</w:t>
            </w:r>
            <w:r>
              <w:t xml:space="preserve">, в том числе </w:t>
            </w:r>
          </w:p>
        </w:tc>
        <w:tc>
          <w:tcPr>
            <w:tcW w:w="1644" w:type="dxa"/>
            <w:vAlign w:val="center"/>
          </w:tcPr>
          <w:p w:rsidR="00B73C53" w:rsidRPr="007D7D10" w:rsidRDefault="00264ADD" w:rsidP="008E29D2">
            <w:pPr>
              <w:ind w:firstLine="0"/>
              <w:jc w:val="center"/>
            </w:pPr>
            <w:r w:rsidRPr="00264ADD">
              <w:lastRenderedPageBreak/>
              <w:t>1614,9</w:t>
            </w:r>
          </w:p>
        </w:tc>
        <w:tc>
          <w:tcPr>
            <w:tcW w:w="1559" w:type="dxa"/>
            <w:vAlign w:val="center"/>
          </w:tcPr>
          <w:p w:rsidR="00B73C53" w:rsidRPr="007D7D10" w:rsidRDefault="00264ADD" w:rsidP="008E29D2">
            <w:pPr>
              <w:ind w:firstLine="0"/>
              <w:jc w:val="center"/>
            </w:pPr>
            <w:r>
              <w:t>295,3</w:t>
            </w:r>
          </w:p>
        </w:tc>
        <w:tc>
          <w:tcPr>
            <w:tcW w:w="1701" w:type="dxa"/>
            <w:vAlign w:val="center"/>
          </w:tcPr>
          <w:p w:rsidR="00B73C53" w:rsidRPr="007D7D10" w:rsidRDefault="00264ADD" w:rsidP="009C3363">
            <w:pPr>
              <w:ind w:firstLine="0"/>
              <w:jc w:val="center"/>
            </w:pPr>
            <w:r>
              <w:t>279,5</w:t>
            </w:r>
          </w:p>
        </w:tc>
        <w:tc>
          <w:tcPr>
            <w:tcW w:w="1276" w:type="dxa"/>
            <w:vAlign w:val="center"/>
          </w:tcPr>
          <w:p w:rsidR="00B73C53" w:rsidRPr="007D7D10" w:rsidRDefault="00264ADD" w:rsidP="009C3363">
            <w:pPr>
              <w:ind w:firstLine="0"/>
              <w:jc w:val="center"/>
            </w:pPr>
            <w:r>
              <w:t>287,0</w:t>
            </w:r>
          </w:p>
        </w:tc>
      </w:tr>
      <w:tr w:rsidR="00B73C53" w:rsidRPr="007D7D10" w:rsidTr="00B73C53">
        <w:tc>
          <w:tcPr>
            <w:tcW w:w="3284" w:type="dxa"/>
          </w:tcPr>
          <w:p w:rsidR="00B73C53" w:rsidRPr="007D7D10" w:rsidRDefault="00B73C53" w:rsidP="008E29D2">
            <w:pPr>
              <w:ind w:firstLine="0"/>
            </w:pPr>
            <w:r w:rsidRPr="007D7D10">
              <w:lastRenderedPageBreak/>
              <w:t xml:space="preserve">         дотация</w:t>
            </w:r>
          </w:p>
        </w:tc>
        <w:tc>
          <w:tcPr>
            <w:tcW w:w="1644" w:type="dxa"/>
          </w:tcPr>
          <w:p w:rsidR="00B73C53" w:rsidRPr="007D7D10" w:rsidRDefault="00264ADD" w:rsidP="002E7C0A">
            <w:pPr>
              <w:ind w:firstLine="0"/>
              <w:jc w:val="center"/>
            </w:pPr>
            <w:r>
              <w:t>94,3</w:t>
            </w:r>
          </w:p>
        </w:tc>
        <w:tc>
          <w:tcPr>
            <w:tcW w:w="1559" w:type="dxa"/>
          </w:tcPr>
          <w:p w:rsidR="00B73C53" w:rsidRPr="007D7D10" w:rsidRDefault="00264ADD" w:rsidP="005055DE">
            <w:pPr>
              <w:ind w:firstLine="0"/>
              <w:jc w:val="center"/>
            </w:pPr>
            <w:r>
              <w:t>101,4</w:t>
            </w:r>
          </w:p>
        </w:tc>
        <w:tc>
          <w:tcPr>
            <w:tcW w:w="1701" w:type="dxa"/>
          </w:tcPr>
          <w:p w:rsidR="00B73C53" w:rsidRPr="007D7D10" w:rsidRDefault="00264ADD" w:rsidP="009C3363">
            <w:pPr>
              <w:ind w:firstLine="0"/>
              <w:jc w:val="center"/>
            </w:pPr>
            <w:r>
              <w:t>76,6</w:t>
            </w:r>
          </w:p>
        </w:tc>
        <w:tc>
          <w:tcPr>
            <w:tcW w:w="1276" w:type="dxa"/>
          </w:tcPr>
          <w:p w:rsidR="00B73C53" w:rsidRPr="007D7D10" w:rsidRDefault="00264ADD" w:rsidP="009C3363">
            <w:pPr>
              <w:ind w:firstLine="0"/>
              <w:jc w:val="center"/>
            </w:pPr>
            <w:r>
              <w:t>76,6</w:t>
            </w:r>
          </w:p>
        </w:tc>
      </w:tr>
    </w:tbl>
    <w:p w:rsidR="00F1334F" w:rsidRPr="007D7D10" w:rsidRDefault="00F1334F" w:rsidP="00F1334F">
      <w:pPr>
        <w:pStyle w:val="a5"/>
        <w:ind w:firstLine="0"/>
        <w:jc w:val="both"/>
        <w:rPr>
          <w:b w:val="0"/>
        </w:rPr>
      </w:pPr>
    </w:p>
    <w:p w:rsidR="00F1334F" w:rsidRPr="007D7D10" w:rsidRDefault="00F1334F" w:rsidP="00F1334F">
      <w:pPr>
        <w:ind w:firstLine="851"/>
        <w:rPr>
          <w:color w:val="000000"/>
          <w:spacing w:val="-2"/>
          <w:szCs w:val="28"/>
        </w:rPr>
      </w:pPr>
      <w:r w:rsidRPr="007D7D10">
        <w:t xml:space="preserve">Для формирования доходной базы бюджета поселения на </w:t>
      </w:r>
      <w:r w:rsidR="00A1459B">
        <w:t>202</w:t>
      </w:r>
      <w:r w:rsidR="00264ADD">
        <w:t>3</w:t>
      </w:r>
      <w:r w:rsidR="005055DE">
        <w:t>-202</w:t>
      </w:r>
      <w:r w:rsidR="00264ADD">
        <w:t>5</w:t>
      </w:r>
      <w:r w:rsidRPr="007D7D10">
        <w:t xml:space="preserve"> год</w:t>
      </w:r>
      <w:r w:rsidR="005055DE">
        <w:t>ы</w:t>
      </w:r>
      <w:r w:rsidRPr="007D7D10">
        <w:t xml:space="preserve"> использовались данные оценки поступлений доходов в бюджет посел</w:t>
      </w:r>
      <w:r w:rsidRPr="007D7D10">
        <w:t>е</w:t>
      </w:r>
      <w:r w:rsidRPr="007D7D10">
        <w:t xml:space="preserve">ния в </w:t>
      </w:r>
      <w:r w:rsidR="008E7257">
        <w:t>202</w:t>
      </w:r>
      <w:r w:rsidR="00264ADD">
        <w:t>2</w:t>
      </w:r>
      <w:r w:rsidRPr="007D7D10">
        <w:t xml:space="preserve"> год</w:t>
      </w:r>
      <w:r w:rsidR="00101CC6" w:rsidRPr="007D7D10">
        <w:t>у</w:t>
      </w:r>
      <w:r w:rsidRPr="007D7D10">
        <w:t>.</w:t>
      </w:r>
    </w:p>
    <w:p w:rsidR="00F1334F" w:rsidRPr="006A40EA" w:rsidRDefault="00F1334F" w:rsidP="00F1334F">
      <w:pPr>
        <w:ind w:firstLine="851"/>
        <w:rPr>
          <w:color w:val="000000"/>
          <w:spacing w:val="-2"/>
          <w:szCs w:val="28"/>
        </w:rPr>
      </w:pPr>
      <w:r w:rsidRPr="007D7D10">
        <w:rPr>
          <w:color w:val="000000"/>
          <w:spacing w:val="-2"/>
          <w:szCs w:val="28"/>
        </w:rPr>
        <w:t>Поступления средств из районного бюджета учтены в объеме, опред</w:t>
      </w:r>
      <w:r w:rsidRPr="007D7D10">
        <w:rPr>
          <w:color w:val="000000"/>
          <w:spacing w:val="-2"/>
          <w:szCs w:val="28"/>
        </w:rPr>
        <w:t>е</w:t>
      </w:r>
      <w:r w:rsidRPr="007D7D10">
        <w:rPr>
          <w:color w:val="000000"/>
          <w:spacing w:val="-2"/>
          <w:szCs w:val="28"/>
        </w:rPr>
        <w:t>лен</w:t>
      </w:r>
      <w:r w:rsidR="0095669C" w:rsidRPr="007D7D10">
        <w:rPr>
          <w:color w:val="000000"/>
          <w:spacing w:val="-2"/>
          <w:szCs w:val="28"/>
        </w:rPr>
        <w:t xml:space="preserve">ном </w:t>
      </w:r>
      <w:r w:rsidRPr="007D7D10">
        <w:rPr>
          <w:color w:val="000000"/>
          <w:spacing w:val="-2"/>
          <w:szCs w:val="28"/>
        </w:rPr>
        <w:t xml:space="preserve">проектом решения «О районном бюджете на </w:t>
      </w:r>
      <w:r w:rsidR="00A1459B">
        <w:rPr>
          <w:color w:val="000000"/>
          <w:spacing w:val="-2"/>
          <w:szCs w:val="28"/>
        </w:rPr>
        <w:t>202</w:t>
      </w:r>
      <w:r w:rsidR="00264ADD">
        <w:rPr>
          <w:color w:val="000000"/>
          <w:spacing w:val="-2"/>
          <w:szCs w:val="28"/>
        </w:rPr>
        <w:t>3</w:t>
      </w:r>
      <w:r w:rsidRPr="007D7D10">
        <w:rPr>
          <w:color w:val="000000"/>
          <w:spacing w:val="-2"/>
          <w:szCs w:val="28"/>
        </w:rPr>
        <w:t xml:space="preserve"> год</w:t>
      </w:r>
      <w:r w:rsidR="00A1459B">
        <w:rPr>
          <w:color w:val="000000"/>
          <w:spacing w:val="-2"/>
          <w:szCs w:val="28"/>
        </w:rPr>
        <w:t xml:space="preserve"> и плановый п</w:t>
      </w:r>
      <w:r w:rsidR="00A1459B">
        <w:rPr>
          <w:color w:val="000000"/>
          <w:spacing w:val="-2"/>
          <w:szCs w:val="28"/>
        </w:rPr>
        <w:t>е</w:t>
      </w:r>
      <w:r w:rsidR="005055DE">
        <w:rPr>
          <w:color w:val="000000"/>
          <w:spacing w:val="-2"/>
          <w:szCs w:val="28"/>
        </w:rPr>
        <w:t>риод 202</w:t>
      </w:r>
      <w:r w:rsidR="00264ADD">
        <w:rPr>
          <w:color w:val="000000"/>
          <w:spacing w:val="-2"/>
          <w:szCs w:val="28"/>
        </w:rPr>
        <w:t>4</w:t>
      </w:r>
      <w:r w:rsidR="00A1459B">
        <w:rPr>
          <w:color w:val="000000"/>
          <w:spacing w:val="-2"/>
          <w:szCs w:val="28"/>
        </w:rPr>
        <w:t xml:space="preserve"> и 202</w:t>
      </w:r>
      <w:r w:rsidR="00264ADD">
        <w:rPr>
          <w:color w:val="000000"/>
          <w:spacing w:val="-2"/>
          <w:szCs w:val="28"/>
        </w:rPr>
        <w:t>5</w:t>
      </w:r>
      <w:r w:rsidR="00A1459B">
        <w:rPr>
          <w:color w:val="000000"/>
          <w:spacing w:val="-2"/>
          <w:szCs w:val="28"/>
        </w:rPr>
        <w:t xml:space="preserve"> годов</w:t>
      </w:r>
      <w:r w:rsidRPr="007D7D10">
        <w:rPr>
          <w:color w:val="000000"/>
          <w:spacing w:val="-2"/>
          <w:szCs w:val="28"/>
        </w:rPr>
        <w:t>».</w:t>
      </w:r>
    </w:p>
    <w:p w:rsidR="007D7D10" w:rsidRPr="009D7846" w:rsidRDefault="007D7D10" w:rsidP="007D7D10">
      <w:pPr>
        <w:ind w:firstLine="851"/>
        <w:rPr>
          <w:color w:val="000000"/>
          <w:spacing w:val="-2"/>
          <w:szCs w:val="28"/>
        </w:rPr>
      </w:pPr>
    </w:p>
    <w:p w:rsidR="007D7D10" w:rsidRPr="006A40EA" w:rsidRDefault="007D7D10" w:rsidP="007D7D10">
      <w:pPr>
        <w:ind w:firstLine="851"/>
        <w:rPr>
          <w:color w:val="000000"/>
          <w:spacing w:val="-2"/>
          <w:szCs w:val="28"/>
        </w:rPr>
      </w:pPr>
      <w:r w:rsidRPr="006A40EA">
        <w:rPr>
          <w:color w:val="000000"/>
          <w:spacing w:val="-2"/>
          <w:szCs w:val="28"/>
        </w:rPr>
        <w:t xml:space="preserve">Основные направления расходов бюджета поселения на </w:t>
      </w:r>
      <w:r w:rsidR="00A1459B">
        <w:rPr>
          <w:color w:val="000000"/>
          <w:spacing w:val="-2"/>
          <w:szCs w:val="28"/>
        </w:rPr>
        <w:t>202</w:t>
      </w:r>
      <w:r w:rsidR="00264ADD">
        <w:rPr>
          <w:color w:val="000000"/>
          <w:spacing w:val="-2"/>
          <w:szCs w:val="28"/>
        </w:rPr>
        <w:t>3</w:t>
      </w:r>
      <w:r w:rsidR="005055DE">
        <w:rPr>
          <w:color w:val="000000"/>
          <w:spacing w:val="-2"/>
          <w:szCs w:val="28"/>
        </w:rPr>
        <w:t>-202</w:t>
      </w:r>
      <w:r w:rsidR="00264ADD">
        <w:rPr>
          <w:color w:val="000000"/>
          <w:spacing w:val="-2"/>
          <w:szCs w:val="28"/>
        </w:rPr>
        <w:t>5</w:t>
      </w:r>
      <w:r w:rsidRPr="006A40EA">
        <w:rPr>
          <w:color w:val="000000"/>
          <w:spacing w:val="-2"/>
          <w:szCs w:val="28"/>
        </w:rPr>
        <w:t xml:space="preserve"> г</w:t>
      </w:r>
      <w:r w:rsidRPr="006A40EA">
        <w:rPr>
          <w:color w:val="000000"/>
          <w:spacing w:val="-2"/>
          <w:szCs w:val="28"/>
        </w:rPr>
        <w:t>о</w:t>
      </w:r>
      <w:r w:rsidRPr="006A40EA">
        <w:rPr>
          <w:color w:val="000000"/>
          <w:spacing w:val="-2"/>
          <w:szCs w:val="28"/>
        </w:rPr>
        <w:t>д</w:t>
      </w:r>
      <w:r w:rsidR="005055DE">
        <w:rPr>
          <w:color w:val="000000"/>
          <w:spacing w:val="-2"/>
          <w:szCs w:val="28"/>
        </w:rPr>
        <w:t>ы</w:t>
      </w:r>
      <w:r w:rsidRPr="006A40EA">
        <w:rPr>
          <w:color w:val="000000"/>
          <w:spacing w:val="-2"/>
          <w:szCs w:val="28"/>
        </w:rPr>
        <w:t xml:space="preserve"> определены с учетом исполнения первоочередных расходных обязательств, на повышение уровня и улучшения качества жизни населения, улучшения к</w:t>
      </w:r>
      <w:r w:rsidRPr="006A40EA">
        <w:rPr>
          <w:color w:val="000000"/>
          <w:spacing w:val="-2"/>
          <w:szCs w:val="28"/>
        </w:rPr>
        <w:t>а</w:t>
      </w:r>
      <w:r w:rsidRPr="006A40EA">
        <w:rPr>
          <w:color w:val="000000"/>
          <w:spacing w:val="-2"/>
          <w:szCs w:val="28"/>
        </w:rPr>
        <w:t>чества предоставления муниципальных услуг.</w:t>
      </w:r>
    </w:p>
    <w:p w:rsidR="007D7D10" w:rsidRPr="006A40EA" w:rsidRDefault="007D7D10" w:rsidP="007D7D10">
      <w:pPr>
        <w:ind w:firstLine="851"/>
        <w:rPr>
          <w:color w:val="000000"/>
          <w:spacing w:val="-2"/>
          <w:szCs w:val="28"/>
        </w:rPr>
      </w:pPr>
      <w:r w:rsidRPr="006A40EA">
        <w:rPr>
          <w:color w:val="000000"/>
          <w:spacing w:val="-2"/>
          <w:szCs w:val="28"/>
        </w:rPr>
        <w:t xml:space="preserve">Общий объем расходов бюджета поселения на </w:t>
      </w:r>
      <w:r w:rsidR="00A1459B">
        <w:rPr>
          <w:color w:val="000000"/>
          <w:spacing w:val="-2"/>
          <w:szCs w:val="28"/>
        </w:rPr>
        <w:t>202</w:t>
      </w:r>
      <w:r w:rsidR="00264ADD">
        <w:rPr>
          <w:color w:val="000000"/>
          <w:spacing w:val="-2"/>
          <w:szCs w:val="28"/>
        </w:rPr>
        <w:t>3</w:t>
      </w:r>
      <w:r w:rsidR="005055DE">
        <w:rPr>
          <w:color w:val="000000"/>
          <w:spacing w:val="-2"/>
          <w:szCs w:val="28"/>
        </w:rPr>
        <w:t>-202</w:t>
      </w:r>
      <w:r w:rsidR="00264ADD">
        <w:rPr>
          <w:color w:val="000000"/>
          <w:spacing w:val="-2"/>
          <w:szCs w:val="28"/>
        </w:rPr>
        <w:t>5</w:t>
      </w:r>
      <w:r w:rsidRPr="006A40EA">
        <w:rPr>
          <w:color w:val="000000"/>
          <w:spacing w:val="-2"/>
          <w:szCs w:val="28"/>
        </w:rPr>
        <w:t xml:space="preserve"> год</w:t>
      </w:r>
      <w:r w:rsidR="005055DE">
        <w:rPr>
          <w:color w:val="000000"/>
          <w:spacing w:val="-2"/>
          <w:szCs w:val="28"/>
        </w:rPr>
        <w:t>ы</w:t>
      </w:r>
      <w:r w:rsidRPr="006A40EA">
        <w:rPr>
          <w:color w:val="000000"/>
          <w:spacing w:val="-2"/>
          <w:szCs w:val="28"/>
        </w:rPr>
        <w:t xml:space="preserve"> опред</w:t>
      </w:r>
      <w:r w:rsidRPr="006A40EA">
        <w:rPr>
          <w:color w:val="000000"/>
          <w:spacing w:val="-2"/>
          <w:szCs w:val="28"/>
        </w:rPr>
        <w:t>е</w:t>
      </w:r>
      <w:r w:rsidRPr="006A40EA">
        <w:rPr>
          <w:color w:val="000000"/>
          <w:spacing w:val="-2"/>
          <w:szCs w:val="28"/>
        </w:rPr>
        <w:t xml:space="preserve">лен исходя из объема прогнозируемых доходов в </w:t>
      </w:r>
      <w:r w:rsidR="00A1459B">
        <w:rPr>
          <w:color w:val="000000"/>
          <w:spacing w:val="-2"/>
          <w:szCs w:val="28"/>
        </w:rPr>
        <w:t>20</w:t>
      </w:r>
      <w:r w:rsidR="005055DE">
        <w:rPr>
          <w:color w:val="000000"/>
          <w:spacing w:val="-2"/>
          <w:szCs w:val="28"/>
        </w:rPr>
        <w:t>2</w:t>
      </w:r>
      <w:r w:rsidR="00264ADD">
        <w:rPr>
          <w:color w:val="000000"/>
          <w:spacing w:val="-2"/>
          <w:szCs w:val="28"/>
        </w:rPr>
        <w:t>2</w:t>
      </w:r>
      <w:r w:rsidRPr="006A40EA">
        <w:rPr>
          <w:color w:val="000000"/>
          <w:spacing w:val="-2"/>
          <w:szCs w:val="28"/>
        </w:rPr>
        <w:t xml:space="preserve"> году.</w:t>
      </w:r>
    </w:p>
    <w:p w:rsidR="007D7D10" w:rsidRPr="006A40EA" w:rsidRDefault="007D7D10" w:rsidP="007D7D10">
      <w:pPr>
        <w:ind w:firstLine="851"/>
      </w:pPr>
      <w:r w:rsidRPr="006A40EA">
        <w:t>Учитывая общие требования к структуре и содержанию проекта р</w:t>
      </w:r>
      <w:r w:rsidRPr="006A40EA">
        <w:t>е</w:t>
      </w:r>
      <w:r w:rsidRPr="006A40EA">
        <w:t>шения о бюджете поселения, настоящим решением устанавливаются:</w:t>
      </w:r>
    </w:p>
    <w:p w:rsidR="007D7D10" w:rsidRPr="006A40EA" w:rsidRDefault="007D7D10" w:rsidP="007D7D10">
      <w:pPr>
        <w:ind w:firstLine="851"/>
      </w:pPr>
      <w:r w:rsidRPr="006A40EA">
        <w:t>прогнозируемый в очередном финансовом году общий объем доходов;</w:t>
      </w:r>
    </w:p>
    <w:p w:rsidR="007D7D10" w:rsidRPr="006A40EA" w:rsidRDefault="007D7D10" w:rsidP="007D7D10">
      <w:pPr>
        <w:ind w:firstLine="851"/>
      </w:pPr>
      <w:r w:rsidRPr="006A40EA">
        <w:t xml:space="preserve">общий объем расходов бюджета поселения; </w:t>
      </w:r>
    </w:p>
    <w:p w:rsidR="007D7D10" w:rsidRPr="006A40EA" w:rsidRDefault="007D7D10" w:rsidP="007D7D10">
      <w:pPr>
        <w:ind w:firstLine="851"/>
      </w:pPr>
      <w:r w:rsidRPr="006A40EA">
        <w:t xml:space="preserve">дефицит бюджета поселения и источники его покрытия. </w:t>
      </w:r>
    </w:p>
    <w:p w:rsidR="007D7D10" w:rsidRPr="006A40EA" w:rsidRDefault="007D7D10" w:rsidP="007D7D10">
      <w:pPr>
        <w:ind w:firstLine="851"/>
      </w:pPr>
      <w:r w:rsidRPr="006A40EA">
        <w:t>Центральное место в структуре</w:t>
      </w:r>
      <w:r w:rsidR="008E7257">
        <w:t xml:space="preserve"> проекта</w:t>
      </w:r>
      <w:r w:rsidRPr="006A40EA">
        <w:t xml:space="preserve"> решения занимает статья </w:t>
      </w:r>
      <w:r w:rsidR="008E7257">
        <w:t>2</w:t>
      </w:r>
      <w:r w:rsidRPr="006A40EA">
        <w:t>, в которой в соответствии с базовыми требованиями Бюджетного кодекса пре</w:t>
      </w:r>
      <w:r w:rsidRPr="006A40EA">
        <w:t>д</w:t>
      </w:r>
      <w:r w:rsidRPr="006A40EA">
        <w:t xml:space="preserve">полагается утвердить распределение бюджетных ассигнований  по разделам и подразделам классификации расходов бюджета поселения на </w:t>
      </w:r>
      <w:r w:rsidR="00A1459B">
        <w:t>202</w:t>
      </w:r>
      <w:r w:rsidR="00264ADD">
        <w:t>3</w:t>
      </w:r>
      <w:r w:rsidR="008E7257">
        <w:t>-202</w:t>
      </w:r>
      <w:r w:rsidR="00264ADD">
        <w:t>5</w:t>
      </w:r>
      <w:r w:rsidR="008E7257">
        <w:t xml:space="preserve"> г</w:t>
      </w:r>
      <w:r w:rsidR="008E7257">
        <w:t>о</w:t>
      </w:r>
      <w:r w:rsidR="008E7257">
        <w:t>д</w:t>
      </w:r>
      <w:r w:rsidR="003C1033">
        <w:t>ы.</w:t>
      </w:r>
      <w:r w:rsidRPr="006A40EA">
        <w:t xml:space="preserve"> Данной статьей утверждаются приложения, устанавливающие бюдже</w:t>
      </w:r>
      <w:r w:rsidRPr="006A40EA">
        <w:t>т</w:t>
      </w:r>
      <w:r w:rsidRPr="006A40EA">
        <w:t>ные ассигнования бюджета поселения по разделам, подразделам, целевым статьям и видам расходов классификации расходов бюджетов, в ведомстве</w:t>
      </w:r>
      <w:r w:rsidRPr="006A40EA">
        <w:t>н</w:t>
      </w:r>
      <w:r w:rsidRPr="006A40EA">
        <w:t xml:space="preserve">ной структуре расходов, объем ассигнований, направляемых на исполнение публичных нормативных обязательств в </w:t>
      </w:r>
      <w:r w:rsidR="00A1459B">
        <w:t>202</w:t>
      </w:r>
      <w:r w:rsidR="00264ADD">
        <w:t>3</w:t>
      </w:r>
      <w:r w:rsidR="008E7257">
        <w:t>-202</w:t>
      </w:r>
      <w:r w:rsidR="00264ADD">
        <w:t>5</w:t>
      </w:r>
      <w:r w:rsidRPr="006A40EA">
        <w:t xml:space="preserve">  год</w:t>
      </w:r>
      <w:r w:rsidR="008E7257">
        <w:t>ах</w:t>
      </w:r>
      <w:r w:rsidR="00264ADD">
        <w:t xml:space="preserve">, </w:t>
      </w:r>
      <w:r w:rsidR="00264ADD" w:rsidRPr="006A40EA">
        <w:t>а также общий</w:t>
      </w:r>
      <w:r w:rsidR="00264ADD">
        <w:t xml:space="preserve"> объем резервного фонда Администрации </w:t>
      </w:r>
      <w:proofErr w:type="spellStart"/>
      <w:r w:rsidR="00264ADD">
        <w:t>Точилинского</w:t>
      </w:r>
      <w:proofErr w:type="spellEnd"/>
      <w:r w:rsidR="00264ADD">
        <w:t xml:space="preserve"> сельсовета на 2023-2024 годы.</w:t>
      </w:r>
    </w:p>
    <w:p w:rsidR="007D7D10" w:rsidRDefault="007D7D10" w:rsidP="007D7D10">
      <w:pPr>
        <w:ind w:firstLine="851"/>
      </w:pPr>
      <w:r w:rsidRPr="006A40EA">
        <w:t xml:space="preserve">Пунктом 1 статьи </w:t>
      </w:r>
      <w:r w:rsidR="0013539B">
        <w:t>4</w:t>
      </w:r>
      <w:r w:rsidRPr="006A40EA">
        <w:t xml:space="preserve"> реализованы применительно к исполнению бю</w:t>
      </w:r>
      <w:r w:rsidRPr="006A40EA">
        <w:t>д</w:t>
      </w:r>
      <w:r w:rsidRPr="006A40EA">
        <w:t>жета поселения требования части 3 статьи 217 Бюджетного кодекса, которая устанавливает перечень оснований для внесения изменений в ходе исполн</w:t>
      </w:r>
      <w:r w:rsidRPr="006A40EA">
        <w:t>е</w:t>
      </w:r>
      <w:r w:rsidRPr="006A40EA">
        <w:t>ния бюджета в показатели бюджетной росписи</w:t>
      </w:r>
      <w:r w:rsidR="00CA25BE">
        <w:t>.</w:t>
      </w:r>
    </w:p>
    <w:p w:rsidR="008E7257" w:rsidRPr="006A40EA" w:rsidRDefault="008E7257" w:rsidP="007D7D10">
      <w:pPr>
        <w:ind w:firstLine="851"/>
      </w:pPr>
      <w:r>
        <w:t xml:space="preserve"> Статьей 3 проекта решения утверждаются</w:t>
      </w:r>
      <w:r w:rsidR="006B608E">
        <w:t xml:space="preserve"> </w:t>
      </w:r>
      <w:r w:rsidR="006B608E" w:rsidRPr="006B608E">
        <w:t>объем межбюджетных трансфертов, подлежащих перечислению в 202</w:t>
      </w:r>
      <w:r w:rsidR="00264ADD">
        <w:t>3</w:t>
      </w:r>
      <w:r w:rsidR="006B608E">
        <w:t>-202</w:t>
      </w:r>
      <w:r w:rsidR="00264ADD">
        <w:t>5</w:t>
      </w:r>
      <w:r w:rsidR="006B608E" w:rsidRPr="006B608E">
        <w:t xml:space="preserve"> год</w:t>
      </w:r>
      <w:r w:rsidR="006B608E">
        <w:t>ах</w:t>
      </w:r>
      <w:r w:rsidR="006B608E" w:rsidRPr="006B608E">
        <w:t xml:space="preserve"> в бюджет См</w:t>
      </w:r>
      <w:r w:rsidR="006B608E" w:rsidRPr="006B608E">
        <w:t>о</w:t>
      </w:r>
      <w:r w:rsidR="006B608E" w:rsidRPr="006B608E">
        <w:t>ленского района Алтайского края  на решение вопросов местного значения в соответствии с заключенными соглашениями</w:t>
      </w:r>
      <w:r w:rsidR="006B608E">
        <w:t>.</w:t>
      </w:r>
    </w:p>
    <w:p w:rsidR="007D7D10" w:rsidRPr="007D7D10" w:rsidRDefault="007D7D10" w:rsidP="00F1334F">
      <w:pPr>
        <w:pStyle w:val="a5"/>
        <w:ind w:firstLine="851"/>
        <w:jc w:val="both"/>
        <w:rPr>
          <w:b w:val="0"/>
          <w:bCs/>
          <w:caps/>
          <w:szCs w:val="28"/>
          <w:highlight w:val="yellow"/>
        </w:rPr>
      </w:pPr>
    </w:p>
    <w:p w:rsidR="00F1334F" w:rsidRPr="007D7D10" w:rsidRDefault="00F1334F" w:rsidP="00C2296D">
      <w:pPr>
        <w:pStyle w:val="a5"/>
        <w:ind w:firstLine="851"/>
        <w:rPr>
          <w:b w:val="0"/>
          <w:bCs/>
          <w:caps/>
          <w:szCs w:val="28"/>
        </w:rPr>
      </w:pPr>
      <w:r w:rsidRPr="007D7D10">
        <w:rPr>
          <w:b w:val="0"/>
          <w:bCs/>
          <w:caps/>
          <w:szCs w:val="28"/>
        </w:rPr>
        <w:t xml:space="preserve">Прогноз доходов бюджета ПОСЕЛЕНИЯ на </w:t>
      </w:r>
      <w:r w:rsidR="00A1459B">
        <w:rPr>
          <w:b w:val="0"/>
          <w:bCs/>
          <w:caps/>
          <w:szCs w:val="28"/>
        </w:rPr>
        <w:t>202</w:t>
      </w:r>
      <w:r w:rsidR="00264ADD">
        <w:rPr>
          <w:b w:val="0"/>
          <w:bCs/>
          <w:caps/>
          <w:szCs w:val="28"/>
        </w:rPr>
        <w:t>3</w:t>
      </w:r>
      <w:r w:rsidRPr="007D7D10">
        <w:rPr>
          <w:b w:val="0"/>
          <w:bCs/>
          <w:caps/>
          <w:szCs w:val="28"/>
        </w:rPr>
        <w:t xml:space="preserve">  год</w:t>
      </w:r>
      <w:r w:rsidR="00C2296D">
        <w:rPr>
          <w:b w:val="0"/>
          <w:bCs/>
          <w:caps/>
          <w:szCs w:val="28"/>
        </w:rPr>
        <w:t xml:space="preserve"> </w:t>
      </w:r>
      <w:r w:rsidR="00C2296D" w:rsidRPr="00C2296D">
        <w:rPr>
          <w:b w:val="0"/>
          <w:bCs/>
          <w:caps/>
          <w:szCs w:val="28"/>
        </w:rPr>
        <w:t>И ПЛАНОВЫЙ ПЕРИОД 202</w:t>
      </w:r>
      <w:r w:rsidR="00264ADD">
        <w:rPr>
          <w:b w:val="0"/>
          <w:bCs/>
          <w:caps/>
          <w:szCs w:val="28"/>
        </w:rPr>
        <w:t>4</w:t>
      </w:r>
      <w:proofErr w:type="gramStart"/>
      <w:r w:rsidR="00C2296D" w:rsidRPr="00C2296D">
        <w:rPr>
          <w:b w:val="0"/>
          <w:bCs/>
          <w:caps/>
          <w:szCs w:val="28"/>
        </w:rPr>
        <w:t xml:space="preserve"> И</w:t>
      </w:r>
      <w:proofErr w:type="gramEnd"/>
      <w:r w:rsidR="00C2296D" w:rsidRPr="00C2296D">
        <w:rPr>
          <w:b w:val="0"/>
          <w:bCs/>
          <w:caps/>
          <w:szCs w:val="28"/>
        </w:rPr>
        <w:t xml:space="preserve"> 202</w:t>
      </w:r>
      <w:r w:rsidR="00264ADD">
        <w:rPr>
          <w:b w:val="0"/>
          <w:bCs/>
          <w:caps/>
          <w:szCs w:val="28"/>
        </w:rPr>
        <w:t>5</w:t>
      </w:r>
      <w:r w:rsidR="00C2296D" w:rsidRPr="00C2296D">
        <w:rPr>
          <w:b w:val="0"/>
          <w:bCs/>
          <w:caps/>
          <w:szCs w:val="28"/>
        </w:rPr>
        <w:t xml:space="preserve"> ГОДОВ</w:t>
      </w:r>
    </w:p>
    <w:p w:rsidR="00F1334F" w:rsidRPr="007D7D10" w:rsidRDefault="00F1334F" w:rsidP="00F1334F">
      <w:pPr>
        <w:pStyle w:val="a5"/>
        <w:ind w:firstLine="851"/>
        <w:jc w:val="both"/>
        <w:rPr>
          <w:b w:val="0"/>
          <w:bCs/>
          <w:caps/>
          <w:szCs w:val="28"/>
        </w:rPr>
      </w:pPr>
    </w:p>
    <w:p w:rsidR="00F1334F" w:rsidRPr="007D7D10" w:rsidRDefault="00F1334F" w:rsidP="00F1334F">
      <w:pPr>
        <w:pStyle w:val="a5"/>
        <w:ind w:firstLine="851"/>
        <w:jc w:val="both"/>
        <w:rPr>
          <w:b w:val="0"/>
        </w:rPr>
      </w:pPr>
      <w:r w:rsidRPr="007D7D10">
        <w:rPr>
          <w:i/>
        </w:rPr>
        <w:t>Прогноз доходов</w:t>
      </w:r>
      <w:r w:rsidRPr="007D7D10">
        <w:rPr>
          <w:b w:val="0"/>
        </w:rPr>
        <w:t xml:space="preserve"> бюджета поселения на </w:t>
      </w:r>
      <w:r w:rsidR="00A1459B">
        <w:rPr>
          <w:b w:val="0"/>
        </w:rPr>
        <w:t>202</w:t>
      </w:r>
      <w:r w:rsidR="00264ADD">
        <w:rPr>
          <w:b w:val="0"/>
        </w:rPr>
        <w:t>3</w:t>
      </w:r>
      <w:r w:rsidRPr="007D7D10">
        <w:rPr>
          <w:b w:val="0"/>
        </w:rPr>
        <w:t xml:space="preserve"> год составлен на основе оценки поступлений доходов в бюджет поселения в </w:t>
      </w:r>
      <w:r w:rsidR="00264ADD">
        <w:rPr>
          <w:b w:val="0"/>
        </w:rPr>
        <w:t>2021</w:t>
      </w:r>
      <w:r w:rsidRPr="007D7D10">
        <w:rPr>
          <w:b w:val="0"/>
        </w:rPr>
        <w:t xml:space="preserve"> </w:t>
      </w:r>
      <w:r w:rsidR="00B760BB" w:rsidRPr="007D7D10">
        <w:rPr>
          <w:b w:val="0"/>
        </w:rPr>
        <w:t xml:space="preserve">и </w:t>
      </w:r>
      <w:r w:rsidR="00A1459B">
        <w:rPr>
          <w:b w:val="0"/>
        </w:rPr>
        <w:t>20</w:t>
      </w:r>
      <w:r w:rsidR="006B608E">
        <w:rPr>
          <w:b w:val="0"/>
        </w:rPr>
        <w:t>2</w:t>
      </w:r>
      <w:r w:rsidR="00264ADD">
        <w:rPr>
          <w:b w:val="0"/>
        </w:rPr>
        <w:t>2</w:t>
      </w:r>
      <w:r w:rsidRPr="007D7D10">
        <w:rPr>
          <w:b w:val="0"/>
        </w:rPr>
        <w:t xml:space="preserve"> год</w:t>
      </w:r>
      <w:r w:rsidR="00B2413F">
        <w:rPr>
          <w:b w:val="0"/>
        </w:rPr>
        <w:t>ах</w:t>
      </w:r>
      <w:r w:rsidRPr="007D7D10">
        <w:rPr>
          <w:b w:val="0"/>
        </w:rPr>
        <w:t xml:space="preserve">. </w:t>
      </w:r>
    </w:p>
    <w:p w:rsidR="00F1334F" w:rsidRPr="007D7D10" w:rsidRDefault="00F1334F" w:rsidP="00F1334F">
      <w:pPr>
        <w:pStyle w:val="a5"/>
        <w:ind w:firstLine="851"/>
        <w:jc w:val="both"/>
        <w:rPr>
          <w:b w:val="0"/>
        </w:rPr>
      </w:pPr>
      <w:r w:rsidRPr="007D7D10">
        <w:rPr>
          <w:b w:val="0"/>
        </w:rPr>
        <w:t xml:space="preserve">При формировании проекта доходов бюджета поселения учитывалось налоговое законодательство, действующее на момент составления проекта бюджета, а также внесенные изменения и дополнения в законодательство Российской Федерации и Алтайского края о налогах и сборах, вступающие в действие с 1 января </w:t>
      </w:r>
      <w:r w:rsidR="00A1459B">
        <w:rPr>
          <w:b w:val="0"/>
        </w:rPr>
        <w:t>202</w:t>
      </w:r>
      <w:r w:rsidR="00264ADD">
        <w:rPr>
          <w:b w:val="0"/>
        </w:rPr>
        <w:t>3</w:t>
      </w:r>
      <w:r w:rsidRPr="007D7D10">
        <w:rPr>
          <w:b w:val="0"/>
        </w:rPr>
        <w:t xml:space="preserve"> года. </w:t>
      </w:r>
    </w:p>
    <w:p w:rsidR="00F1334F" w:rsidRPr="007D7D10" w:rsidRDefault="00F1334F" w:rsidP="00F1334F">
      <w:pPr>
        <w:ind w:firstLine="851"/>
      </w:pPr>
      <w:r w:rsidRPr="007D7D10">
        <w:t xml:space="preserve">Общий объем собственных доходов бюджета поселения запланирован на </w:t>
      </w:r>
      <w:r w:rsidR="00A1459B">
        <w:t>202</w:t>
      </w:r>
      <w:r w:rsidR="00264ADD">
        <w:t>3</w:t>
      </w:r>
      <w:r w:rsidRPr="007D7D10">
        <w:t xml:space="preserve"> год в сумме </w:t>
      </w:r>
      <w:r w:rsidR="00264ADD">
        <w:t>1822,0</w:t>
      </w:r>
      <w:r w:rsidR="00A1459B">
        <w:t xml:space="preserve"> </w:t>
      </w:r>
      <w:r w:rsidR="006B608E">
        <w:t xml:space="preserve"> тыс. рублей, в 202</w:t>
      </w:r>
      <w:r w:rsidR="00264ADD">
        <w:t>4</w:t>
      </w:r>
      <w:r w:rsidR="005055DE">
        <w:t xml:space="preserve"> году в сумме </w:t>
      </w:r>
      <w:r w:rsidR="006B608E">
        <w:t>1</w:t>
      </w:r>
      <w:r w:rsidR="00264ADD">
        <w:t>859</w:t>
      </w:r>
      <w:r w:rsidR="006B608E">
        <w:t xml:space="preserve">,0 </w:t>
      </w:r>
      <w:r w:rsidR="005055DE">
        <w:t>тыс. ру</w:t>
      </w:r>
      <w:r w:rsidR="005055DE">
        <w:t>б</w:t>
      </w:r>
      <w:r w:rsidR="005055DE">
        <w:t>лей, в 20</w:t>
      </w:r>
      <w:r w:rsidR="0013539B">
        <w:t>2</w:t>
      </w:r>
      <w:r w:rsidR="00264ADD">
        <w:t>5</w:t>
      </w:r>
      <w:r w:rsidR="005055DE">
        <w:t xml:space="preserve"> году в сумме </w:t>
      </w:r>
      <w:r w:rsidR="006B608E">
        <w:t>1</w:t>
      </w:r>
      <w:r w:rsidR="00264ADD">
        <w:t>898</w:t>
      </w:r>
      <w:r w:rsidR="006B608E">
        <w:t>,0</w:t>
      </w:r>
      <w:r w:rsidR="005055DE">
        <w:t xml:space="preserve"> тыс. рублей. </w:t>
      </w:r>
      <w:r w:rsidRPr="007D7D10">
        <w:t xml:space="preserve"> В структуре доходов бюджета поселения предусмотрены налоговые доходы </w:t>
      </w:r>
      <w:r w:rsidR="005055DE">
        <w:t>в 202</w:t>
      </w:r>
      <w:r w:rsidR="00264ADD">
        <w:t>3</w:t>
      </w:r>
      <w:r w:rsidR="005055DE">
        <w:t xml:space="preserve"> году</w:t>
      </w:r>
      <w:r w:rsidRPr="007D7D10">
        <w:t xml:space="preserve"> </w:t>
      </w:r>
      <w:r w:rsidR="00264ADD">
        <w:t xml:space="preserve">1718,0 </w:t>
      </w:r>
      <w:r w:rsidRPr="007D7D10">
        <w:t>тыс. рублей,</w:t>
      </w:r>
      <w:r w:rsidR="005055DE">
        <w:t xml:space="preserve"> в 202</w:t>
      </w:r>
      <w:r w:rsidR="00264ADD">
        <w:t>4</w:t>
      </w:r>
      <w:r w:rsidR="005055DE">
        <w:t xml:space="preserve"> году </w:t>
      </w:r>
      <w:r w:rsidR="00264ADD">
        <w:t xml:space="preserve">1755,0 </w:t>
      </w:r>
      <w:r w:rsidR="005055DE">
        <w:t>тыс. рублей, в 202</w:t>
      </w:r>
      <w:r w:rsidR="00264ADD">
        <w:t>5</w:t>
      </w:r>
      <w:r w:rsidR="005055DE">
        <w:t xml:space="preserve"> году </w:t>
      </w:r>
      <w:r w:rsidR="00264ADD">
        <w:t>1794</w:t>
      </w:r>
      <w:r w:rsidR="006B608E">
        <w:t>,</w:t>
      </w:r>
      <w:r w:rsidR="00C2296D">
        <w:t>0</w:t>
      </w:r>
      <w:r w:rsidR="005055DE">
        <w:t xml:space="preserve"> тыс. рублей,</w:t>
      </w:r>
      <w:r w:rsidRPr="007D7D10">
        <w:t xml:space="preserve"> неналоговые доходы бюджета поселения</w:t>
      </w:r>
      <w:r w:rsidR="005055DE">
        <w:t xml:space="preserve"> в 202</w:t>
      </w:r>
      <w:r w:rsidR="004205F1">
        <w:t>3</w:t>
      </w:r>
      <w:r w:rsidR="006B608E">
        <w:t>-202</w:t>
      </w:r>
      <w:r w:rsidR="004205F1">
        <w:t>5</w:t>
      </w:r>
      <w:r w:rsidR="005055DE">
        <w:t xml:space="preserve"> годах</w:t>
      </w:r>
      <w:r w:rsidRPr="007D7D10">
        <w:t xml:space="preserve"> в сумме </w:t>
      </w:r>
      <w:r w:rsidR="006B608E">
        <w:t xml:space="preserve">по </w:t>
      </w:r>
      <w:r w:rsidR="004205F1">
        <w:t>104,0</w:t>
      </w:r>
      <w:r w:rsidRPr="007D7D10">
        <w:t xml:space="preserve"> тыс. руб</w:t>
      </w:r>
      <w:r w:rsidR="006B608E">
        <w:t>лей ежегодно.</w:t>
      </w:r>
      <w:r w:rsidRPr="007D7D10">
        <w:t xml:space="preserve"> </w:t>
      </w:r>
    </w:p>
    <w:p w:rsidR="00F1334F" w:rsidRPr="007D7D10" w:rsidRDefault="00F1334F" w:rsidP="0013539B">
      <w:pPr>
        <w:ind w:firstLine="851"/>
      </w:pPr>
      <w:r w:rsidRPr="007D7D10">
        <w:t>Основными источниками собственных доходов бюджета поселения являются: налог на доходы физических лиц, единый сельхозналог, налог на имущество физических лиц, земельный налог доходы от использования имущества, находящегося в муниципальной собственности.</w:t>
      </w:r>
    </w:p>
    <w:p w:rsidR="00F1334F" w:rsidRPr="007D7D10" w:rsidRDefault="00F1334F" w:rsidP="00101CC6">
      <w:pPr>
        <w:spacing w:before="240" w:after="240"/>
        <w:jc w:val="center"/>
        <w:rPr>
          <w:b/>
        </w:rPr>
      </w:pPr>
      <w:r w:rsidRPr="007D7D10">
        <w:rPr>
          <w:b/>
        </w:rPr>
        <w:t>Налог на доходы физических лиц</w:t>
      </w:r>
    </w:p>
    <w:p w:rsidR="000659EF" w:rsidRPr="007D7D10" w:rsidRDefault="000659EF" w:rsidP="004205F1">
      <w:pPr>
        <w:ind w:firstLine="851"/>
      </w:pPr>
      <w:r w:rsidRPr="007D7D10">
        <w:rPr>
          <w:szCs w:val="28"/>
        </w:rPr>
        <w:t xml:space="preserve">Прогноз поступления налога на доходы физических лиц на </w:t>
      </w:r>
      <w:r w:rsidR="00A1459B">
        <w:rPr>
          <w:szCs w:val="28"/>
        </w:rPr>
        <w:t>202</w:t>
      </w:r>
      <w:r w:rsidR="004205F1">
        <w:rPr>
          <w:szCs w:val="28"/>
        </w:rPr>
        <w:t>3</w:t>
      </w:r>
      <w:r w:rsidRPr="007D7D10">
        <w:rPr>
          <w:szCs w:val="28"/>
        </w:rPr>
        <w:t xml:space="preserve"> год произведен в соответствии с </w:t>
      </w:r>
      <w:r w:rsidR="00101CC6" w:rsidRPr="007D7D10">
        <w:rPr>
          <w:szCs w:val="28"/>
        </w:rPr>
        <w:t>положением главы 23 части 2 Налогового к</w:t>
      </w:r>
      <w:r w:rsidR="00101CC6" w:rsidRPr="007D7D10">
        <w:rPr>
          <w:szCs w:val="28"/>
        </w:rPr>
        <w:t>о</w:t>
      </w:r>
      <w:r w:rsidR="00101CC6" w:rsidRPr="007D7D10">
        <w:rPr>
          <w:szCs w:val="28"/>
        </w:rPr>
        <w:t>декса РФ</w:t>
      </w:r>
      <w:r w:rsidRPr="007D7D10">
        <w:rPr>
          <w:szCs w:val="28"/>
        </w:rPr>
        <w:t xml:space="preserve">. </w:t>
      </w:r>
      <w:r w:rsidRPr="007D7D10">
        <w:t>Сумма налога на доходы физических лиц определена, исходя из прогнозируемого объема фонда оплаты труда, численности занятого насел</w:t>
      </w:r>
      <w:r w:rsidRPr="007D7D10">
        <w:t>е</w:t>
      </w:r>
      <w:r w:rsidRPr="007D7D10">
        <w:t xml:space="preserve">ния и </w:t>
      </w:r>
      <w:r w:rsidR="00101CC6" w:rsidRPr="007D7D10">
        <w:t>ожидаемой</w:t>
      </w:r>
      <w:r w:rsidRPr="007D7D10">
        <w:t xml:space="preserve"> оценки поступлений налога на доходы физических лиц в </w:t>
      </w:r>
      <w:r w:rsidR="00A1459B">
        <w:t>20</w:t>
      </w:r>
      <w:r w:rsidR="006B608E">
        <w:t>2</w:t>
      </w:r>
      <w:r w:rsidR="004205F1">
        <w:t>2</w:t>
      </w:r>
      <w:r w:rsidR="00B31B47">
        <w:t xml:space="preserve"> году.</w:t>
      </w:r>
      <w:r w:rsidR="0004324F" w:rsidRPr="0004324F">
        <w:t xml:space="preserve"> </w:t>
      </w:r>
      <w:r w:rsidR="00B31B47">
        <w:t>Н</w:t>
      </w:r>
      <w:r w:rsidRPr="007D7D10">
        <w:t>орматив отчислений от налога на доходы физических лиц в с</w:t>
      </w:r>
      <w:r w:rsidRPr="007D7D10">
        <w:t>о</w:t>
      </w:r>
      <w:r w:rsidRPr="007D7D10">
        <w:t xml:space="preserve">ответствии с Бюджетным кодексом Российской Федерации, в </w:t>
      </w:r>
      <w:r w:rsidR="00A1459B">
        <w:t>202</w:t>
      </w:r>
      <w:r w:rsidR="004205F1">
        <w:t>3</w:t>
      </w:r>
      <w:r w:rsidRPr="007D7D10">
        <w:t xml:space="preserve"> году с</w:t>
      </w:r>
      <w:r w:rsidRPr="007D7D10">
        <w:t>о</w:t>
      </w:r>
      <w:r w:rsidRPr="007D7D10">
        <w:t>ставляет 2 процента.</w:t>
      </w:r>
    </w:p>
    <w:p w:rsidR="000659EF" w:rsidRPr="007D7D10" w:rsidRDefault="00101CC6" w:rsidP="000659EF">
      <w:pPr>
        <w:ind w:firstLine="851"/>
      </w:pPr>
      <w:r w:rsidRPr="007D7D10">
        <w:t>Поступление</w:t>
      </w:r>
      <w:r w:rsidR="000659EF" w:rsidRPr="007D7D10">
        <w:t xml:space="preserve"> в </w:t>
      </w:r>
      <w:r w:rsidR="00A1459B">
        <w:t>202</w:t>
      </w:r>
      <w:r w:rsidR="004205F1">
        <w:t>3</w:t>
      </w:r>
      <w:r w:rsidR="000659EF" w:rsidRPr="007D7D10">
        <w:t xml:space="preserve"> году налога на доходы физических лиц в бюджет поселения прогнозируется в размере </w:t>
      </w:r>
      <w:r w:rsidR="006B608E">
        <w:t xml:space="preserve"> </w:t>
      </w:r>
      <w:r w:rsidR="004205F1">
        <w:t>372,0</w:t>
      </w:r>
      <w:r w:rsidR="006B608E">
        <w:t xml:space="preserve"> тыс. рублей</w:t>
      </w:r>
      <w:r w:rsidR="00C2296D">
        <w:t>,</w:t>
      </w:r>
      <w:r w:rsidR="00C2296D" w:rsidRPr="00C2296D">
        <w:t xml:space="preserve"> в 202</w:t>
      </w:r>
      <w:r w:rsidR="004205F1">
        <w:t>4</w:t>
      </w:r>
      <w:r w:rsidR="00C2296D" w:rsidRPr="00C2296D">
        <w:t xml:space="preserve"> году </w:t>
      </w:r>
      <w:r w:rsidR="004205F1">
        <w:t>395,0</w:t>
      </w:r>
      <w:r w:rsidR="006B608E">
        <w:t xml:space="preserve"> тыс. рублей, в 202</w:t>
      </w:r>
      <w:r w:rsidR="004205F1">
        <w:t>5</w:t>
      </w:r>
      <w:r w:rsidR="00C2296D" w:rsidRPr="00C2296D">
        <w:t xml:space="preserve"> году </w:t>
      </w:r>
      <w:r w:rsidR="004205F1">
        <w:t>418,0</w:t>
      </w:r>
      <w:r w:rsidR="0013539B">
        <w:t xml:space="preserve"> </w:t>
      </w:r>
      <w:r w:rsidR="00C2296D" w:rsidRPr="00C2296D">
        <w:t>тыс. рублей</w:t>
      </w:r>
    </w:p>
    <w:p w:rsidR="00F1334F" w:rsidRPr="007D7D10" w:rsidRDefault="00F1334F" w:rsidP="00101CC6">
      <w:pPr>
        <w:shd w:val="clear" w:color="auto" w:fill="FFFFFF"/>
        <w:spacing w:before="197" w:after="240"/>
        <w:ind w:right="192" w:firstLine="475"/>
        <w:jc w:val="center"/>
        <w:rPr>
          <w:b/>
        </w:rPr>
      </w:pPr>
      <w:r w:rsidRPr="007D7D10">
        <w:rPr>
          <w:b/>
        </w:rPr>
        <w:t>Единый сельскохозяйственный налог</w:t>
      </w:r>
    </w:p>
    <w:p w:rsidR="00631DEF" w:rsidRPr="007D7D10" w:rsidRDefault="00631DEF" w:rsidP="00631DEF">
      <w:pPr>
        <w:ind w:firstLine="851"/>
        <w:rPr>
          <w:szCs w:val="28"/>
        </w:rPr>
      </w:pPr>
      <w:r w:rsidRPr="007D7D10">
        <w:rPr>
          <w:szCs w:val="28"/>
        </w:rPr>
        <w:t>Прогноз поступления единого сельскохозяйственного налога в бю</w:t>
      </w:r>
      <w:r w:rsidRPr="007D7D10">
        <w:rPr>
          <w:szCs w:val="28"/>
        </w:rPr>
        <w:t>д</w:t>
      </w:r>
      <w:r w:rsidRPr="007D7D10">
        <w:rPr>
          <w:szCs w:val="28"/>
        </w:rPr>
        <w:t xml:space="preserve">жет поселения на </w:t>
      </w:r>
      <w:r w:rsidR="00C2296D">
        <w:rPr>
          <w:szCs w:val="28"/>
        </w:rPr>
        <w:t>202</w:t>
      </w:r>
      <w:r w:rsidR="004205F1">
        <w:rPr>
          <w:szCs w:val="28"/>
        </w:rPr>
        <w:t>3</w:t>
      </w:r>
      <w:r w:rsidRPr="007D7D10">
        <w:rPr>
          <w:szCs w:val="28"/>
        </w:rPr>
        <w:t xml:space="preserve"> год рассчитан</w:t>
      </w:r>
      <w:r w:rsidR="003C1033">
        <w:rPr>
          <w:szCs w:val="28"/>
        </w:rPr>
        <w:t>,</w:t>
      </w:r>
      <w:r w:rsidRPr="007D7D10">
        <w:rPr>
          <w:szCs w:val="28"/>
        </w:rPr>
        <w:t xml:space="preserve"> исходя из суммы исчисленного налога за </w:t>
      </w:r>
      <w:r w:rsidR="006B608E">
        <w:rPr>
          <w:szCs w:val="28"/>
        </w:rPr>
        <w:t>20</w:t>
      </w:r>
      <w:r w:rsidR="00D95D89" w:rsidRPr="00D95D89">
        <w:rPr>
          <w:szCs w:val="28"/>
        </w:rPr>
        <w:t>2</w:t>
      </w:r>
      <w:r w:rsidR="004205F1">
        <w:rPr>
          <w:szCs w:val="28"/>
        </w:rPr>
        <w:t>1</w:t>
      </w:r>
      <w:r w:rsidRPr="007D7D10">
        <w:rPr>
          <w:szCs w:val="28"/>
        </w:rPr>
        <w:t xml:space="preserve"> год и оценки поступлений налога в </w:t>
      </w:r>
      <w:r w:rsidR="00C2296D">
        <w:rPr>
          <w:szCs w:val="28"/>
        </w:rPr>
        <w:t>202</w:t>
      </w:r>
      <w:r w:rsidR="004205F1">
        <w:rPr>
          <w:szCs w:val="28"/>
        </w:rPr>
        <w:t>2</w:t>
      </w:r>
      <w:r w:rsidRPr="007D7D10">
        <w:rPr>
          <w:szCs w:val="28"/>
        </w:rPr>
        <w:t xml:space="preserve"> году.</w:t>
      </w:r>
    </w:p>
    <w:p w:rsidR="00631DEF" w:rsidRPr="00D95D89" w:rsidRDefault="00631DEF" w:rsidP="00631DEF">
      <w:pPr>
        <w:ind w:firstLine="851"/>
        <w:rPr>
          <w:szCs w:val="28"/>
        </w:rPr>
      </w:pPr>
      <w:r w:rsidRPr="007D7D10">
        <w:rPr>
          <w:szCs w:val="28"/>
        </w:rPr>
        <w:t xml:space="preserve"> Прогноз поступления налога в </w:t>
      </w:r>
      <w:r w:rsidR="00A1459B">
        <w:rPr>
          <w:szCs w:val="28"/>
        </w:rPr>
        <w:t>202</w:t>
      </w:r>
      <w:r w:rsidR="004205F1">
        <w:rPr>
          <w:szCs w:val="28"/>
        </w:rPr>
        <w:t>3</w:t>
      </w:r>
      <w:r w:rsidRPr="007D7D10">
        <w:rPr>
          <w:szCs w:val="28"/>
        </w:rPr>
        <w:t xml:space="preserve"> году при нормативе отчислений в бюджет поселения 30 процентов, ожидается в сумме </w:t>
      </w:r>
      <w:r w:rsidR="004205F1">
        <w:rPr>
          <w:szCs w:val="28"/>
        </w:rPr>
        <w:t>211,0</w:t>
      </w:r>
      <w:r w:rsidRPr="007D7D10">
        <w:rPr>
          <w:szCs w:val="28"/>
        </w:rPr>
        <w:t xml:space="preserve"> тыс. рублей</w:t>
      </w:r>
      <w:r w:rsidR="00157669">
        <w:rPr>
          <w:szCs w:val="28"/>
        </w:rPr>
        <w:t xml:space="preserve">, </w:t>
      </w:r>
      <w:r w:rsidR="004205F1">
        <w:rPr>
          <w:szCs w:val="28"/>
        </w:rPr>
        <w:t>в 2024</w:t>
      </w:r>
      <w:r w:rsidR="00C2296D" w:rsidRPr="00C2296D">
        <w:rPr>
          <w:szCs w:val="28"/>
        </w:rPr>
        <w:t xml:space="preserve"> году </w:t>
      </w:r>
      <w:r w:rsidR="004205F1">
        <w:rPr>
          <w:szCs w:val="28"/>
        </w:rPr>
        <w:t>219</w:t>
      </w:r>
      <w:r w:rsidR="00C2296D" w:rsidRPr="00C2296D">
        <w:rPr>
          <w:szCs w:val="28"/>
        </w:rPr>
        <w:t>,0 тыс. руб</w:t>
      </w:r>
      <w:r w:rsidR="00C2296D">
        <w:rPr>
          <w:szCs w:val="28"/>
        </w:rPr>
        <w:t>лей, в 202</w:t>
      </w:r>
      <w:r w:rsidR="004205F1">
        <w:rPr>
          <w:szCs w:val="28"/>
        </w:rPr>
        <w:t>5</w:t>
      </w:r>
      <w:r w:rsidR="006B608E">
        <w:rPr>
          <w:szCs w:val="28"/>
        </w:rPr>
        <w:t xml:space="preserve"> году </w:t>
      </w:r>
      <w:r w:rsidR="004205F1">
        <w:rPr>
          <w:szCs w:val="28"/>
        </w:rPr>
        <w:t>229</w:t>
      </w:r>
      <w:r w:rsidR="00C2296D">
        <w:rPr>
          <w:szCs w:val="28"/>
        </w:rPr>
        <w:t>,0</w:t>
      </w:r>
      <w:r w:rsidR="00C2296D" w:rsidRPr="00C2296D">
        <w:rPr>
          <w:szCs w:val="28"/>
        </w:rPr>
        <w:t xml:space="preserve"> тыс. рублей</w:t>
      </w:r>
      <w:r w:rsidR="00D95D89" w:rsidRPr="00D95D89">
        <w:rPr>
          <w:szCs w:val="28"/>
        </w:rPr>
        <w:t>.</w:t>
      </w:r>
    </w:p>
    <w:p w:rsidR="00F1334F" w:rsidRPr="007D7D10" w:rsidRDefault="00F1334F" w:rsidP="00101CC6">
      <w:pPr>
        <w:spacing w:before="240" w:after="240"/>
        <w:ind w:firstLine="851"/>
        <w:jc w:val="center"/>
        <w:rPr>
          <w:b/>
          <w:szCs w:val="28"/>
        </w:rPr>
      </w:pPr>
      <w:r w:rsidRPr="007D7D10">
        <w:rPr>
          <w:b/>
          <w:szCs w:val="28"/>
        </w:rPr>
        <w:t>Налог на имущество физических лиц</w:t>
      </w:r>
    </w:p>
    <w:p w:rsidR="00B52B67" w:rsidRPr="007D7D10" w:rsidRDefault="00631DEF" w:rsidP="001C41D2">
      <w:pPr>
        <w:ind w:firstLine="851"/>
        <w:rPr>
          <w:szCs w:val="28"/>
        </w:rPr>
      </w:pPr>
      <w:r w:rsidRPr="007D7D10">
        <w:rPr>
          <w:szCs w:val="28"/>
        </w:rPr>
        <w:t xml:space="preserve">Прогноз поступления налога на имущество физических лиц на </w:t>
      </w:r>
      <w:r w:rsidR="00A1459B">
        <w:rPr>
          <w:szCs w:val="28"/>
        </w:rPr>
        <w:t>202</w:t>
      </w:r>
      <w:r w:rsidR="004205F1">
        <w:rPr>
          <w:szCs w:val="28"/>
        </w:rPr>
        <w:t>3</w:t>
      </w:r>
      <w:r w:rsidRPr="007D7D10">
        <w:rPr>
          <w:szCs w:val="28"/>
        </w:rPr>
        <w:t xml:space="preserve"> год рассчитан</w:t>
      </w:r>
      <w:r w:rsidR="003C1033">
        <w:rPr>
          <w:szCs w:val="28"/>
        </w:rPr>
        <w:t>,</w:t>
      </w:r>
      <w:r w:rsidRPr="007D7D10">
        <w:rPr>
          <w:szCs w:val="28"/>
        </w:rPr>
        <w:t xml:space="preserve"> исходя из суммы исчисленного налога </w:t>
      </w:r>
      <w:r w:rsidR="003C1033">
        <w:rPr>
          <w:szCs w:val="28"/>
        </w:rPr>
        <w:t>в 202</w:t>
      </w:r>
      <w:r w:rsidR="004205F1">
        <w:rPr>
          <w:szCs w:val="28"/>
        </w:rPr>
        <w:t>1</w:t>
      </w:r>
      <w:r w:rsidRPr="007D7D10">
        <w:rPr>
          <w:szCs w:val="28"/>
        </w:rPr>
        <w:t xml:space="preserve"> год</w:t>
      </w:r>
      <w:r w:rsidR="003C1033">
        <w:rPr>
          <w:szCs w:val="28"/>
        </w:rPr>
        <w:t>у</w:t>
      </w:r>
      <w:r w:rsidRPr="007D7D10">
        <w:rPr>
          <w:szCs w:val="28"/>
        </w:rPr>
        <w:t>, оценки п</w:t>
      </w:r>
      <w:r w:rsidRPr="007D7D10">
        <w:rPr>
          <w:szCs w:val="28"/>
        </w:rPr>
        <w:t>о</w:t>
      </w:r>
      <w:r w:rsidRPr="007D7D10">
        <w:rPr>
          <w:szCs w:val="28"/>
        </w:rPr>
        <w:t xml:space="preserve">ступлений налога в </w:t>
      </w:r>
      <w:r w:rsidR="00C2296D">
        <w:rPr>
          <w:szCs w:val="28"/>
        </w:rPr>
        <w:t>202</w:t>
      </w:r>
      <w:r w:rsidR="004205F1">
        <w:rPr>
          <w:szCs w:val="28"/>
        </w:rPr>
        <w:t>2</w:t>
      </w:r>
      <w:r w:rsidRPr="007D7D10">
        <w:rPr>
          <w:szCs w:val="28"/>
        </w:rPr>
        <w:t xml:space="preserve"> году</w:t>
      </w:r>
      <w:r w:rsidR="001C41D2">
        <w:rPr>
          <w:szCs w:val="28"/>
        </w:rPr>
        <w:t>.</w:t>
      </w:r>
      <w:r w:rsidR="00B52B67" w:rsidRPr="007D7D10">
        <w:rPr>
          <w:szCs w:val="28"/>
        </w:rPr>
        <w:t xml:space="preserve"> </w:t>
      </w:r>
    </w:p>
    <w:p w:rsidR="00631DEF" w:rsidRPr="007D7D10" w:rsidRDefault="00631DEF" w:rsidP="00631DEF">
      <w:pPr>
        <w:ind w:firstLine="851"/>
      </w:pPr>
      <w:r w:rsidRPr="007D7D10">
        <w:lastRenderedPageBreak/>
        <w:t xml:space="preserve">Поступление в </w:t>
      </w:r>
      <w:r w:rsidR="00A1459B">
        <w:t>202</w:t>
      </w:r>
      <w:r w:rsidR="004205F1">
        <w:t>3</w:t>
      </w:r>
      <w:r w:rsidRPr="007D7D10">
        <w:t xml:space="preserve"> году налога на имущество физических лиц в бюджет поселения прогнозируется в размере </w:t>
      </w:r>
      <w:r w:rsidR="004205F1">
        <w:t>63,0</w:t>
      </w:r>
      <w:r w:rsidRPr="007D7D10">
        <w:t xml:space="preserve"> тыс. рублей, </w:t>
      </w:r>
      <w:r w:rsidR="00C2296D">
        <w:t>в 202</w:t>
      </w:r>
      <w:r w:rsidR="004205F1">
        <w:t>4</w:t>
      </w:r>
      <w:r w:rsidR="00C2296D">
        <w:t xml:space="preserve"> году </w:t>
      </w:r>
      <w:r w:rsidR="004205F1">
        <w:t>69</w:t>
      </w:r>
      <w:r w:rsidR="00C2296D" w:rsidRPr="00C2296D">
        <w:t>,0 тыс. рублей, в 202</w:t>
      </w:r>
      <w:r w:rsidR="004205F1">
        <w:t>5</w:t>
      </w:r>
      <w:r w:rsidR="006B608E">
        <w:t xml:space="preserve"> году </w:t>
      </w:r>
      <w:r w:rsidR="004205F1">
        <w:t>76,</w:t>
      </w:r>
      <w:r w:rsidR="00C2296D" w:rsidRPr="00C2296D">
        <w:t>0 тыс. рублей</w:t>
      </w:r>
      <w:r w:rsidRPr="007D7D10">
        <w:t>.</w:t>
      </w:r>
    </w:p>
    <w:p w:rsidR="00F1334F" w:rsidRPr="007D7D10" w:rsidRDefault="00F1334F" w:rsidP="00B52B67">
      <w:pPr>
        <w:spacing w:before="240" w:after="240"/>
        <w:ind w:firstLine="851"/>
        <w:jc w:val="center"/>
        <w:rPr>
          <w:b/>
        </w:rPr>
      </w:pPr>
      <w:r w:rsidRPr="007D7D10">
        <w:rPr>
          <w:b/>
        </w:rPr>
        <w:t xml:space="preserve">Земельный налог </w:t>
      </w:r>
    </w:p>
    <w:p w:rsidR="00DF24F8" w:rsidRDefault="00872A6E" w:rsidP="00872A6E">
      <w:pPr>
        <w:ind w:firstLine="851"/>
        <w:rPr>
          <w:szCs w:val="28"/>
        </w:rPr>
      </w:pPr>
      <w:r w:rsidRPr="007D7D10">
        <w:rPr>
          <w:szCs w:val="28"/>
        </w:rPr>
        <w:t xml:space="preserve">Прогноз поступления земельного налога </w:t>
      </w:r>
      <w:r w:rsidR="006B608E">
        <w:rPr>
          <w:szCs w:val="28"/>
        </w:rPr>
        <w:t>н</w:t>
      </w:r>
      <w:r w:rsidRPr="007D7D10">
        <w:rPr>
          <w:szCs w:val="28"/>
        </w:rPr>
        <w:t xml:space="preserve">а </w:t>
      </w:r>
      <w:r w:rsidR="00A1459B">
        <w:rPr>
          <w:szCs w:val="28"/>
        </w:rPr>
        <w:t>202</w:t>
      </w:r>
      <w:r w:rsidR="004205F1">
        <w:rPr>
          <w:szCs w:val="28"/>
        </w:rPr>
        <w:t>3</w:t>
      </w:r>
      <w:r w:rsidRPr="007D7D10">
        <w:rPr>
          <w:szCs w:val="28"/>
        </w:rPr>
        <w:t xml:space="preserve"> год рассчитан</w:t>
      </w:r>
      <w:r w:rsidR="003C1033">
        <w:rPr>
          <w:szCs w:val="28"/>
        </w:rPr>
        <w:t>,</w:t>
      </w:r>
      <w:r w:rsidRPr="007D7D10">
        <w:rPr>
          <w:szCs w:val="28"/>
        </w:rPr>
        <w:t xml:space="preserve"> исх</w:t>
      </w:r>
      <w:r w:rsidRPr="007D7D10">
        <w:rPr>
          <w:szCs w:val="28"/>
        </w:rPr>
        <w:t>о</w:t>
      </w:r>
      <w:r w:rsidRPr="007D7D10">
        <w:rPr>
          <w:szCs w:val="28"/>
        </w:rPr>
        <w:t xml:space="preserve">дя из суммы исчисленного налога за </w:t>
      </w:r>
      <w:r w:rsidR="00A1459B">
        <w:rPr>
          <w:szCs w:val="28"/>
        </w:rPr>
        <w:t>20</w:t>
      </w:r>
      <w:r w:rsidR="006B608E">
        <w:rPr>
          <w:szCs w:val="28"/>
        </w:rPr>
        <w:t>2</w:t>
      </w:r>
      <w:r w:rsidR="004205F1">
        <w:rPr>
          <w:szCs w:val="28"/>
        </w:rPr>
        <w:t>1</w:t>
      </w:r>
      <w:r w:rsidRPr="007D7D10">
        <w:rPr>
          <w:szCs w:val="28"/>
        </w:rPr>
        <w:t xml:space="preserve"> год и оценки поступлений налога в </w:t>
      </w:r>
      <w:r w:rsidR="00A1459B">
        <w:rPr>
          <w:szCs w:val="28"/>
        </w:rPr>
        <w:t>20</w:t>
      </w:r>
      <w:r w:rsidR="00C2296D">
        <w:rPr>
          <w:szCs w:val="28"/>
        </w:rPr>
        <w:t>2</w:t>
      </w:r>
      <w:r w:rsidR="004205F1">
        <w:rPr>
          <w:szCs w:val="28"/>
        </w:rPr>
        <w:t>2</w:t>
      </w:r>
      <w:r w:rsidRPr="007D7D10">
        <w:rPr>
          <w:szCs w:val="28"/>
        </w:rPr>
        <w:t xml:space="preserve"> году. </w:t>
      </w:r>
    </w:p>
    <w:p w:rsidR="0051192E" w:rsidRPr="007D7D10" w:rsidRDefault="00872A6E" w:rsidP="00B2413F">
      <w:pPr>
        <w:ind w:firstLine="851"/>
      </w:pPr>
      <w:r w:rsidRPr="007D7D10">
        <w:t xml:space="preserve">Поступление в </w:t>
      </w:r>
      <w:r w:rsidR="00A1459B">
        <w:t>202</w:t>
      </w:r>
      <w:r w:rsidR="004205F1">
        <w:t>3</w:t>
      </w:r>
      <w:r w:rsidRPr="007D7D10">
        <w:t xml:space="preserve"> году </w:t>
      </w:r>
      <w:r w:rsidRPr="007D7D10">
        <w:rPr>
          <w:szCs w:val="28"/>
        </w:rPr>
        <w:t xml:space="preserve">земельного налога </w:t>
      </w:r>
      <w:r w:rsidRPr="007D7D10">
        <w:t>в бюджет поселения пр</w:t>
      </w:r>
      <w:r w:rsidRPr="007D7D10">
        <w:t>о</w:t>
      </w:r>
      <w:r w:rsidRPr="007D7D10">
        <w:t xml:space="preserve">гнозируется в размере </w:t>
      </w:r>
      <w:r w:rsidR="004205F1">
        <w:t>1072</w:t>
      </w:r>
      <w:r w:rsidR="00B2413F">
        <w:t>,0</w:t>
      </w:r>
      <w:r w:rsidRPr="007D7D10">
        <w:t xml:space="preserve"> тыс. рублей, </w:t>
      </w:r>
      <w:r w:rsidR="00C2296D" w:rsidRPr="00C2296D">
        <w:t xml:space="preserve"> в 202</w:t>
      </w:r>
      <w:r w:rsidR="004205F1">
        <w:t>4</w:t>
      </w:r>
      <w:r w:rsidR="00C2296D" w:rsidRPr="00C2296D">
        <w:t xml:space="preserve"> году </w:t>
      </w:r>
      <w:r w:rsidR="00B2413F">
        <w:t xml:space="preserve">в сумме </w:t>
      </w:r>
      <w:r w:rsidR="004205F1">
        <w:t>1072</w:t>
      </w:r>
      <w:r w:rsidR="00B2413F">
        <w:t>,0 тыс. рублей, в 202</w:t>
      </w:r>
      <w:r w:rsidR="004205F1">
        <w:t>5</w:t>
      </w:r>
      <w:r w:rsidR="00B2413F">
        <w:t xml:space="preserve"> году в сумме </w:t>
      </w:r>
      <w:r w:rsidR="004205F1">
        <w:t>1071</w:t>
      </w:r>
      <w:r w:rsidR="00B2413F">
        <w:t>,0</w:t>
      </w:r>
      <w:r w:rsidR="00C2296D" w:rsidRPr="00C2296D">
        <w:t xml:space="preserve"> тыс. рублей</w:t>
      </w:r>
      <w:r w:rsidRPr="007D7D10">
        <w:t>.</w:t>
      </w:r>
    </w:p>
    <w:p w:rsidR="00F1334F" w:rsidRPr="007D7D10" w:rsidRDefault="00F1334F" w:rsidP="00DB0059">
      <w:pPr>
        <w:spacing w:before="240" w:after="240"/>
        <w:jc w:val="center"/>
        <w:rPr>
          <w:b/>
        </w:rPr>
      </w:pPr>
      <w:r w:rsidRPr="007D7D10">
        <w:rPr>
          <w:b/>
        </w:rPr>
        <w:t>Неналоговые  доходы</w:t>
      </w:r>
    </w:p>
    <w:p w:rsidR="00A83235" w:rsidRDefault="00F1334F" w:rsidP="00A83235">
      <w:pPr>
        <w:ind w:firstLine="851"/>
      </w:pPr>
      <w:r w:rsidRPr="007D7D10">
        <w:t xml:space="preserve">В объеме доходов бюджета поселения на </w:t>
      </w:r>
      <w:r w:rsidR="00A1459B">
        <w:t>202</w:t>
      </w:r>
      <w:r w:rsidR="004205F1">
        <w:t>3</w:t>
      </w:r>
      <w:r w:rsidR="00A83235">
        <w:t>-202</w:t>
      </w:r>
      <w:r w:rsidR="004205F1">
        <w:t>4</w:t>
      </w:r>
      <w:r w:rsidR="00402B3C" w:rsidRPr="007D7D10">
        <w:t xml:space="preserve"> год</w:t>
      </w:r>
      <w:r w:rsidR="00A83235">
        <w:t xml:space="preserve">ах </w:t>
      </w:r>
      <w:r w:rsidR="00402B3C" w:rsidRPr="007D7D10">
        <w:t xml:space="preserve"> </w:t>
      </w:r>
      <w:r w:rsidRPr="007D7D10">
        <w:t>предусмо</w:t>
      </w:r>
      <w:r w:rsidRPr="007D7D10">
        <w:t>т</w:t>
      </w:r>
      <w:r w:rsidRPr="007D7D10">
        <w:t>рены неналоговые доходы в размере</w:t>
      </w:r>
      <w:r w:rsidR="00A83235">
        <w:t xml:space="preserve"> по</w:t>
      </w:r>
      <w:r w:rsidRPr="007D7D10">
        <w:t xml:space="preserve"> </w:t>
      </w:r>
      <w:r w:rsidR="004205F1">
        <w:t>104</w:t>
      </w:r>
      <w:r w:rsidR="00DB0059" w:rsidRPr="007D7D10">
        <w:t xml:space="preserve">,0 </w:t>
      </w:r>
      <w:r w:rsidRPr="007D7D10">
        <w:t xml:space="preserve"> тыс. рублей</w:t>
      </w:r>
      <w:r w:rsidR="00A83235">
        <w:t xml:space="preserve"> ежегодно</w:t>
      </w:r>
      <w:r w:rsidRPr="007D7D10">
        <w:t xml:space="preserve">, </w:t>
      </w:r>
    </w:p>
    <w:p w:rsidR="00F1334F" w:rsidRPr="007D7D10" w:rsidRDefault="00402B3C" w:rsidP="00A83235">
      <w:pPr>
        <w:ind w:firstLine="851"/>
      </w:pPr>
      <w:r w:rsidRPr="007D7D10">
        <w:t xml:space="preserve">Основные поступления </w:t>
      </w:r>
      <w:r w:rsidR="00F1334F" w:rsidRPr="007D7D10">
        <w:t>указанны</w:t>
      </w:r>
      <w:r w:rsidRPr="007D7D10">
        <w:t xml:space="preserve">х доходов </w:t>
      </w:r>
      <w:r w:rsidR="00DB0059" w:rsidRPr="007D7D10">
        <w:t>формируются за счет</w:t>
      </w:r>
      <w:r w:rsidR="00A83235">
        <w:t xml:space="preserve"> </w:t>
      </w:r>
      <w:r w:rsidR="00A83235" w:rsidRPr="00A83235">
        <w:t xml:space="preserve"> п</w:t>
      </w:r>
      <w:r w:rsidR="00A83235" w:rsidRPr="00A83235">
        <w:t>о</w:t>
      </w:r>
      <w:r w:rsidR="00A83235">
        <w:t>ступающих</w:t>
      </w:r>
      <w:r w:rsidR="00A83235" w:rsidRPr="00A83235">
        <w:t xml:space="preserve"> в порядке возмещения расходов, понесенных в связи с эксплу</w:t>
      </w:r>
      <w:r w:rsidR="00A83235" w:rsidRPr="00A83235">
        <w:t>а</w:t>
      </w:r>
      <w:r w:rsidR="00A83235" w:rsidRPr="00A83235">
        <w:t>тац</w:t>
      </w:r>
      <w:r w:rsidR="00A83235">
        <w:t>ией имущества сельских поселений (содержание пожарной части 125).</w:t>
      </w:r>
    </w:p>
    <w:p w:rsidR="00F1334F" w:rsidRPr="007D7D10" w:rsidRDefault="00F1334F" w:rsidP="00DB0059">
      <w:pPr>
        <w:spacing w:before="240" w:after="240"/>
        <w:ind w:firstLine="0"/>
        <w:jc w:val="center"/>
        <w:rPr>
          <w:b/>
        </w:rPr>
      </w:pPr>
      <w:r w:rsidRPr="007D7D10">
        <w:rPr>
          <w:b/>
        </w:rPr>
        <w:t>Поступления из районного бюджета</w:t>
      </w:r>
    </w:p>
    <w:p w:rsidR="00F1334F" w:rsidRPr="007D7D10" w:rsidRDefault="00F1334F" w:rsidP="00DB0059">
      <w:pPr>
        <w:spacing w:before="240"/>
        <w:ind w:firstLine="851"/>
        <w:jc w:val="left"/>
        <w:rPr>
          <w:i/>
          <w:szCs w:val="28"/>
        </w:rPr>
      </w:pPr>
      <w:r w:rsidRPr="007D7D10">
        <w:t xml:space="preserve">Поступление средств из районного бюджета на </w:t>
      </w:r>
      <w:r w:rsidR="00A1459B">
        <w:t>202</w:t>
      </w:r>
      <w:r w:rsidR="004205F1">
        <w:t>3</w:t>
      </w:r>
      <w:r w:rsidRPr="007D7D10">
        <w:t xml:space="preserve"> год</w:t>
      </w:r>
      <w:r w:rsidR="00DA370C">
        <w:t xml:space="preserve"> </w:t>
      </w:r>
      <w:r w:rsidRPr="007D7D10">
        <w:t xml:space="preserve"> планиру</w:t>
      </w:r>
      <w:r w:rsidR="00801576">
        <w:t>е</w:t>
      </w:r>
      <w:r w:rsidRPr="007D7D10">
        <w:t>тся в сумме</w:t>
      </w:r>
      <w:r w:rsidR="004205F1">
        <w:t xml:space="preserve"> 295,3</w:t>
      </w:r>
      <w:r w:rsidR="00DA370C">
        <w:t xml:space="preserve"> </w:t>
      </w:r>
      <w:r w:rsidR="00402B3C" w:rsidRPr="007D7D10">
        <w:t xml:space="preserve"> тыс. рублей, из которых </w:t>
      </w:r>
      <w:r w:rsidRPr="007D7D10">
        <w:t>дотация</w:t>
      </w:r>
      <w:r w:rsidR="004205F1">
        <w:t xml:space="preserve"> 101,4</w:t>
      </w:r>
      <w:r w:rsidRPr="007D7D10">
        <w:t xml:space="preserve"> тыс. рублей</w:t>
      </w:r>
      <w:r w:rsidR="00DA370C">
        <w:t>,</w:t>
      </w:r>
      <w:r w:rsidR="00DA370C" w:rsidRPr="00DA370C">
        <w:t xml:space="preserve"> в 202</w:t>
      </w:r>
      <w:r w:rsidR="004205F1">
        <w:t>4</w:t>
      </w:r>
      <w:r w:rsidR="00DA370C">
        <w:t xml:space="preserve"> г</w:t>
      </w:r>
      <w:r w:rsidR="00DA370C">
        <w:t>о</w:t>
      </w:r>
      <w:r w:rsidR="00DA370C">
        <w:t xml:space="preserve">ду </w:t>
      </w:r>
      <w:r w:rsidR="004205F1">
        <w:t>279,5</w:t>
      </w:r>
      <w:r w:rsidR="00DA370C" w:rsidRPr="00DA370C">
        <w:t xml:space="preserve"> тыс. рублей</w:t>
      </w:r>
      <w:r w:rsidR="00DA370C">
        <w:t xml:space="preserve">, в том числе дотация </w:t>
      </w:r>
      <w:r w:rsidR="004205F1">
        <w:t>76,6</w:t>
      </w:r>
      <w:r w:rsidR="00DA370C">
        <w:t xml:space="preserve"> тыс. рублей</w:t>
      </w:r>
      <w:r w:rsidR="004205F1">
        <w:t>, в 2025</w:t>
      </w:r>
      <w:r w:rsidR="00DA370C" w:rsidRPr="00DA370C">
        <w:t xml:space="preserve"> году </w:t>
      </w:r>
      <w:r w:rsidR="004205F1">
        <w:t xml:space="preserve">287,0 </w:t>
      </w:r>
      <w:r w:rsidR="00DA370C" w:rsidRPr="00DA370C">
        <w:t>тыс. рублей</w:t>
      </w:r>
      <w:r w:rsidR="00DA370C">
        <w:t xml:space="preserve">, в том числе дотация </w:t>
      </w:r>
      <w:r w:rsidR="004205F1">
        <w:t>76,6</w:t>
      </w:r>
      <w:r w:rsidR="00A83235">
        <w:t xml:space="preserve"> </w:t>
      </w:r>
      <w:r w:rsidR="00DA370C">
        <w:t xml:space="preserve"> тыс. рублей.</w:t>
      </w:r>
    </w:p>
    <w:p w:rsidR="00496986" w:rsidRDefault="00F1334F" w:rsidP="00F1334F">
      <w:pPr>
        <w:ind w:firstLine="851"/>
      </w:pPr>
      <w:r w:rsidRPr="007D7D10">
        <w:t xml:space="preserve">В </w:t>
      </w:r>
      <w:r w:rsidR="00A1459B">
        <w:t>202</w:t>
      </w:r>
      <w:r w:rsidR="004205F1">
        <w:t>3</w:t>
      </w:r>
      <w:r w:rsidRPr="007D7D10">
        <w:t xml:space="preserve"> году в проекте районного бюджета на финансовое обеспечение выполнения передаваемых полномочий субъектов Российской Федерации предусмотрена субвенция в размере </w:t>
      </w:r>
      <w:r w:rsidR="00A83235">
        <w:t>1</w:t>
      </w:r>
      <w:r w:rsidR="004205F1">
        <w:t>93,9</w:t>
      </w:r>
      <w:r w:rsidR="00496986">
        <w:t xml:space="preserve"> тыс. рублей</w:t>
      </w:r>
      <w:r w:rsidR="00DA370C">
        <w:t xml:space="preserve">, </w:t>
      </w:r>
      <w:r w:rsidR="00DA370C" w:rsidRPr="00DA370C">
        <w:t>в 202</w:t>
      </w:r>
      <w:r w:rsidR="004205F1">
        <w:t>4</w:t>
      </w:r>
      <w:r w:rsidR="00DA370C" w:rsidRPr="00DA370C">
        <w:t xml:space="preserve"> году </w:t>
      </w:r>
      <w:r w:rsidR="004205F1">
        <w:t>202,9</w:t>
      </w:r>
      <w:r w:rsidR="00DA370C" w:rsidRPr="00DA370C">
        <w:t xml:space="preserve"> тыс. рублей, в 202</w:t>
      </w:r>
      <w:r w:rsidR="004205F1">
        <w:t>5</w:t>
      </w:r>
      <w:r w:rsidR="00DA370C" w:rsidRPr="00DA370C">
        <w:t xml:space="preserve"> году </w:t>
      </w:r>
      <w:r w:rsidR="004205F1">
        <w:t>210,4</w:t>
      </w:r>
      <w:r w:rsidR="00DA370C" w:rsidRPr="00DA370C">
        <w:t xml:space="preserve"> тыс. рублей</w:t>
      </w:r>
      <w:r w:rsidR="00496986">
        <w:t>.</w:t>
      </w:r>
    </w:p>
    <w:p w:rsidR="00DF2F06" w:rsidRPr="006A40EA" w:rsidRDefault="00DF2F06" w:rsidP="00F1334F">
      <w:pPr>
        <w:ind w:firstLine="851"/>
      </w:pPr>
      <w:r>
        <w:t>Межбюджетные трансферты по переданным полномочиям не опред</w:t>
      </w:r>
      <w:r>
        <w:t>е</w:t>
      </w:r>
      <w:r>
        <w:t xml:space="preserve">лены в </w:t>
      </w:r>
      <w:r w:rsidR="00A1459B">
        <w:t>202</w:t>
      </w:r>
      <w:r w:rsidR="004205F1">
        <w:t>3</w:t>
      </w:r>
      <w:r w:rsidR="00A83235">
        <w:t>-202</w:t>
      </w:r>
      <w:r w:rsidR="004205F1">
        <w:t>5</w:t>
      </w:r>
      <w:r w:rsidR="00A83235">
        <w:t xml:space="preserve"> годы</w:t>
      </w:r>
      <w:r>
        <w:t>, так как не заключены соглашения.</w:t>
      </w:r>
    </w:p>
    <w:p w:rsidR="00F1334F" w:rsidRDefault="00F1334F" w:rsidP="00496986">
      <w:pPr>
        <w:pStyle w:val="a5"/>
        <w:ind w:firstLine="0"/>
        <w:jc w:val="both"/>
        <w:rPr>
          <w:b w:val="0"/>
          <w:bCs/>
          <w:caps/>
          <w:szCs w:val="28"/>
        </w:rPr>
      </w:pPr>
    </w:p>
    <w:p w:rsidR="00F1334F" w:rsidRDefault="00F1334F" w:rsidP="00F1334F">
      <w:pPr>
        <w:ind w:firstLine="851"/>
        <w:jc w:val="center"/>
        <w:rPr>
          <w:b/>
        </w:rPr>
      </w:pPr>
      <w:r w:rsidRPr="006A40EA">
        <w:rPr>
          <w:b/>
        </w:rPr>
        <w:t>Дефицит бюджета поселения</w:t>
      </w:r>
    </w:p>
    <w:p w:rsidR="00F83AC9" w:rsidRPr="006A40EA" w:rsidRDefault="00F83AC9" w:rsidP="00F1334F">
      <w:pPr>
        <w:ind w:firstLine="851"/>
        <w:jc w:val="center"/>
        <w:rPr>
          <w:b/>
        </w:rPr>
      </w:pPr>
    </w:p>
    <w:p w:rsidR="00F83AC9" w:rsidRDefault="00DF24F8" w:rsidP="0002234D">
      <w:pPr>
        <w:pStyle w:val="a5"/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>Принятие д</w:t>
      </w:r>
      <w:r w:rsidR="00F1334F" w:rsidRPr="006A40EA">
        <w:rPr>
          <w:b w:val="0"/>
          <w:szCs w:val="28"/>
        </w:rPr>
        <w:t>ефицит</w:t>
      </w:r>
      <w:r>
        <w:rPr>
          <w:b w:val="0"/>
          <w:szCs w:val="28"/>
        </w:rPr>
        <w:t>а</w:t>
      </w:r>
      <w:r w:rsidR="00F1334F" w:rsidRPr="006A40EA">
        <w:rPr>
          <w:b w:val="0"/>
          <w:szCs w:val="28"/>
        </w:rPr>
        <w:t xml:space="preserve"> бюджета поселения </w:t>
      </w:r>
      <w:r>
        <w:rPr>
          <w:b w:val="0"/>
          <w:szCs w:val="28"/>
        </w:rPr>
        <w:t xml:space="preserve">на </w:t>
      </w:r>
      <w:r w:rsidR="00A1459B">
        <w:rPr>
          <w:b w:val="0"/>
          <w:szCs w:val="28"/>
        </w:rPr>
        <w:t>202</w:t>
      </w:r>
      <w:r w:rsidR="004205F1">
        <w:rPr>
          <w:b w:val="0"/>
          <w:szCs w:val="28"/>
        </w:rPr>
        <w:t>3</w:t>
      </w:r>
      <w:r w:rsidR="00DA370C">
        <w:rPr>
          <w:b w:val="0"/>
          <w:szCs w:val="28"/>
        </w:rPr>
        <w:t>-202</w:t>
      </w:r>
      <w:r w:rsidR="004205F1">
        <w:rPr>
          <w:b w:val="0"/>
          <w:szCs w:val="28"/>
        </w:rPr>
        <w:t>5</w:t>
      </w:r>
      <w:r w:rsidR="00DA370C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год</w:t>
      </w:r>
      <w:r w:rsidR="00DF707E">
        <w:rPr>
          <w:b w:val="0"/>
          <w:szCs w:val="28"/>
        </w:rPr>
        <w:t>ы</w:t>
      </w:r>
      <w:r>
        <w:rPr>
          <w:b w:val="0"/>
          <w:szCs w:val="28"/>
        </w:rPr>
        <w:t xml:space="preserve"> не план</w:t>
      </w:r>
      <w:r>
        <w:rPr>
          <w:b w:val="0"/>
          <w:szCs w:val="28"/>
        </w:rPr>
        <w:t>и</w:t>
      </w:r>
      <w:r>
        <w:rPr>
          <w:b w:val="0"/>
          <w:szCs w:val="28"/>
        </w:rPr>
        <w:t>руется.</w:t>
      </w:r>
    </w:p>
    <w:p w:rsidR="0002234D" w:rsidRPr="006A40EA" w:rsidRDefault="0002234D" w:rsidP="0002234D">
      <w:pPr>
        <w:pStyle w:val="a5"/>
        <w:ind w:firstLine="851"/>
        <w:jc w:val="both"/>
        <w:rPr>
          <w:b w:val="0"/>
          <w:szCs w:val="28"/>
        </w:rPr>
      </w:pPr>
    </w:p>
    <w:p w:rsidR="00F1334F" w:rsidRPr="006A40EA" w:rsidRDefault="00F1334F" w:rsidP="00F1334F">
      <w:pPr>
        <w:pStyle w:val="a3"/>
        <w:spacing w:line="240" w:lineRule="auto"/>
        <w:ind w:firstLine="709"/>
        <w:rPr>
          <w:b/>
          <w:bCs/>
        </w:rPr>
      </w:pPr>
      <w:r w:rsidRPr="006A40EA">
        <w:rPr>
          <w:b/>
          <w:bCs/>
        </w:rPr>
        <w:t>Основные подходы к формированию расходов бюджета поселения</w:t>
      </w:r>
    </w:p>
    <w:p w:rsidR="007D7D10" w:rsidRPr="009D7846" w:rsidRDefault="007D7D10" w:rsidP="007D7D10">
      <w:pPr>
        <w:pStyle w:val="a3"/>
        <w:spacing w:line="240" w:lineRule="auto"/>
        <w:ind w:firstLine="851"/>
        <w:rPr>
          <w:bCs/>
        </w:rPr>
      </w:pPr>
    </w:p>
    <w:p w:rsidR="007D7D10" w:rsidRPr="006A40EA" w:rsidRDefault="007D7D10" w:rsidP="007D7D10">
      <w:pPr>
        <w:pStyle w:val="a3"/>
        <w:spacing w:line="240" w:lineRule="auto"/>
        <w:ind w:firstLine="851"/>
        <w:rPr>
          <w:bCs/>
        </w:rPr>
      </w:pPr>
      <w:r w:rsidRPr="006A40EA">
        <w:rPr>
          <w:bCs/>
        </w:rPr>
        <w:t>В соответствии с принципами бюджетного законодательства, предл</w:t>
      </w:r>
      <w:r w:rsidRPr="006A40EA">
        <w:rPr>
          <w:bCs/>
        </w:rPr>
        <w:t>а</w:t>
      </w:r>
      <w:r w:rsidRPr="006A40EA">
        <w:rPr>
          <w:bCs/>
        </w:rPr>
        <w:t xml:space="preserve">гаемые основные направления расходов бюджета поселения на </w:t>
      </w:r>
      <w:r w:rsidR="00A1459B">
        <w:rPr>
          <w:bCs/>
        </w:rPr>
        <w:t>202</w:t>
      </w:r>
      <w:r w:rsidR="004205F1">
        <w:rPr>
          <w:bCs/>
        </w:rPr>
        <w:t>3</w:t>
      </w:r>
      <w:r w:rsidR="00A83235">
        <w:rPr>
          <w:bCs/>
        </w:rPr>
        <w:t>-202</w:t>
      </w:r>
      <w:r w:rsidR="004205F1">
        <w:rPr>
          <w:bCs/>
        </w:rPr>
        <w:t>5</w:t>
      </w:r>
      <w:r w:rsidRPr="006A40EA">
        <w:rPr>
          <w:bCs/>
        </w:rPr>
        <w:t xml:space="preserve"> г</w:t>
      </w:r>
      <w:r w:rsidRPr="006A40EA">
        <w:rPr>
          <w:bCs/>
        </w:rPr>
        <w:t>о</w:t>
      </w:r>
      <w:r w:rsidRPr="006A40EA">
        <w:rPr>
          <w:bCs/>
        </w:rPr>
        <w:t>д</w:t>
      </w:r>
      <w:r w:rsidR="00A83235">
        <w:rPr>
          <w:bCs/>
        </w:rPr>
        <w:t>ы</w:t>
      </w:r>
      <w:r w:rsidRPr="006A40EA">
        <w:rPr>
          <w:bCs/>
        </w:rPr>
        <w:t xml:space="preserve"> обеспечивают исполнение принятых первоочередных расходных обяз</w:t>
      </w:r>
      <w:r w:rsidRPr="006A40EA">
        <w:rPr>
          <w:bCs/>
        </w:rPr>
        <w:t>а</w:t>
      </w:r>
      <w:r w:rsidRPr="006A40EA">
        <w:rPr>
          <w:bCs/>
        </w:rPr>
        <w:t>тельств поселения.</w:t>
      </w:r>
    </w:p>
    <w:p w:rsidR="007D7D10" w:rsidRPr="006A40EA" w:rsidRDefault="007D7D10" w:rsidP="007D7D10">
      <w:pPr>
        <w:pStyle w:val="a3"/>
        <w:spacing w:line="240" w:lineRule="auto"/>
        <w:ind w:firstLine="851"/>
        <w:rPr>
          <w:bCs/>
        </w:rPr>
      </w:pPr>
      <w:r w:rsidRPr="006A40EA">
        <w:rPr>
          <w:bCs/>
        </w:rPr>
        <w:t>В качестве основных приоритетов расходов бюджета поселения опр</w:t>
      </w:r>
      <w:r w:rsidRPr="006A40EA">
        <w:rPr>
          <w:bCs/>
        </w:rPr>
        <w:t>е</w:t>
      </w:r>
      <w:r w:rsidRPr="006A40EA">
        <w:rPr>
          <w:bCs/>
        </w:rPr>
        <w:t>делены:</w:t>
      </w:r>
    </w:p>
    <w:p w:rsidR="007D7D10" w:rsidRPr="006A40EA" w:rsidRDefault="007D7D10" w:rsidP="007D7D10">
      <w:pPr>
        <w:pStyle w:val="a3"/>
        <w:spacing w:line="240" w:lineRule="auto"/>
        <w:ind w:firstLine="851"/>
        <w:rPr>
          <w:bCs/>
        </w:rPr>
      </w:pPr>
      <w:r w:rsidRPr="006A40EA">
        <w:rPr>
          <w:bCs/>
        </w:rPr>
        <w:lastRenderedPageBreak/>
        <w:t>-</w:t>
      </w:r>
      <w:r w:rsidR="00801576">
        <w:rPr>
          <w:bCs/>
        </w:rPr>
        <w:t xml:space="preserve"> </w:t>
      </w:r>
      <w:r w:rsidRPr="006A40EA">
        <w:rPr>
          <w:bCs/>
        </w:rPr>
        <w:t>сбалансированность расходных полномочий и ресурсов, повышение эффективности расходования бюджетных средств;</w:t>
      </w:r>
    </w:p>
    <w:p w:rsidR="007D7D10" w:rsidRPr="006A40EA" w:rsidRDefault="007D7D10" w:rsidP="007D7D10">
      <w:pPr>
        <w:pStyle w:val="a3"/>
        <w:spacing w:line="240" w:lineRule="auto"/>
        <w:ind w:firstLine="851"/>
        <w:rPr>
          <w:bCs/>
        </w:rPr>
      </w:pPr>
      <w:r w:rsidRPr="006A40EA">
        <w:rPr>
          <w:bCs/>
        </w:rPr>
        <w:t>-</w:t>
      </w:r>
      <w:r w:rsidR="00801576">
        <w:rPr>
          <w:bCs/>
        </w:rPr>
        <w:t xml:space="preserve"> </w:t>
      </w:r>
      <w:r w:rsidRPr="006A40EA">
        <w:rPr>
          <w:bCs/>
        </w:rPr>
        <w:t xml:space="preserve">повышение качества и </w:t>
      </w:r>
      <w:proofErr w:type="gramStart"/>
      <w:r w:rsidRPr="006A40EA">
        <w:rPr>
          <w:bCs/>
        </w:rPr>
        <w:t>доступности</w:t>
      </w:r>
      <w:proofErr w:type="gramEnd"/>
      <w:r w:rsidRPr="006A40EA">
        <w:rPr>
          <w:bCs/>
        </w:rPr>
        <w:t xml:space="preserve"> предоставляемых гражданам м</w:t>
      </w:r>
      <w:r w:rsidRPr="006A40EA">
        <w:rPr>
          <w:bCs/>
        </w:rPr>
        <w:t>у</w:t>
      </w:r>
      <w:r w:rsidRPr="006A40EA">
        <w:rPr>
          <w:bCs/>
        </w:rPr>
        <w:t>ниципальных услуг.</w:t>
      </w:r>
    </w:p>
    <w:p w:rsidR="007D7D10" w:rsidRPr="006A40EA" w:rsidRDefault="007D7D10" w:rsidP="007D7D10">
      <w:pPr>
        <w:pStyle w:val="a3"/>
        <w:spacing w:line="240" w:lineRule="auto"/>
        <w:ind w:firstLine="851"/>
        <w:rPr>
          <w:bCs/>
        </w:rPr>
      </w:pPr>
      <w:r w:rsidRPr="006A40EA">
        <w:rPr>
          <w:bCs/>
        </w:rPr>
        <w:t xml:space="preserve">Формирование объема и структуры расходов бюджета поселения на </w:t>
      </w:r>
      <w:r w:rsidR="00A1459B">
        <w:rPr>
          <w:bCs/>
        </w:rPr>
        <w:t>202</w:t>
      </w:r>
      <w:r w:rsidR="004205F1">
        <w:rPr>
          <w:bCs/>
        </w:rPr>
        <w:t>3</w:t>
      </w:r>
      <w:r w:rsidR="00A83235">
        <w:rPr>
          <w:bCs/>
        </w:rPr>
        <w:t>-202</w:t>
      </w:r>
      <w:r w:rsidR="004205F1">
        <w:rPr>
          <w:bCs/>
        </w:rPr>
        <w:t>5</w:t>
      </w:r>
      <w:r w:rsidRPr="006A40EA">
        <w:rPr>
          <w:bCs/>
        </w:rPr>
        <w:t xml:space="preserve"> год</w:t>
      </w:r>
      <w:r w:rsidR="00A83235">
        <w:rPr>
          <w:bCs/>
        </w:rPr>
        <w:t>ы</w:t>
      </w:r>
      <w:r w:rsidRPr="006A40EA">
        <w:rPr>
          <w:bCs/>
        </w:rPr>
        <w:t xml:space="preserve"> осуществляется</w:t>
      </w:r>
      <w:r w:rsidR="003C1033">
        <w:rPr>
          <w:bCs/>
        </w:rPr>
        <w:t>,</w:t>
      </w:r>
      <w:r w:rsidRPr="006A40EA">
        <w:rPr>
          <w:bCs/>
        </w:rPr>
        <w:t xml:space="preserve"> исходя из следующих основных подходов:</w:t>
      </w:r>
    </w:p>
    <w:p w:rsidR="007D7D10" w:rsidRPr="006A40EA" w:rsidRDefault="007D7D10" w:rsidP="007D7D10">
      <w:pPr>
        <w:pStyle w:val="a3"/>
        <w:spacing w:line="240" w:lineRule="auto"/>
        <w:ind w:firstLine="851"/>
        <w:rPr>
          <w:bCs/>
        </w:rPr>
      </w:pPr>
      <w:r w:rsidRPr="006A40EA">
        <w:rPr>
          <w:bCs/>
        </w:rPr>
        <w:t>-</w:t>
      </w:r>
      <w:r w:rsidR="00801576">
        <w:rPr>
          <w:bCs/>
        </w:rPr>
        <w:t xml:space="preserve"> </w:t>
      </w:r>
      <w:r w:rsidRPr="006A40EA">
        <w:rPr>
          <w:bCs/>
        </w:rPr>
        <w:t>объемы бюджетных ассигнований на выплату денежного содерж</w:t>
      </w:r>
      <w:r w:rsidRPr="006A40EA">
        <w:rPr>
          <w:bCs/>
        </w:rPr>
        <w:t>а</w:t>
      </w:r>
      <w:r w:rsidRPr="006A40EA">
        <w:rPr>
          <w:bCs/>
        </w:rPr>
        <w:t xml:space="preserve">ния муниципальных служащих рассчитывается на </w:t>
      </w:r>
      <w:r>
        <w:rPr>
          <w:bCs/>
        </w:rPr>
        <w:t xml:space="preserve">уровне </w:t>
      </w:r>
      <w:r w:rsidR="00DA370C">
        <w:rPr>
          <w:bCs/>
        </w:rPr>
        <w:t>202</w:t>
      </w:r>
      <w:r w:rsidR="004205F1">
        <w:rPr>
          <w:bCs/>
        </w:rPr>
        <w:t>2</w:t>
      </w:r>
      <w:r w:rsidRPr="006A40EA">
        <w:rPr>
          <w:bCs/>
        </w:rPr>
        <w:t xml:space="preserve"> год</w:t>
      </w:r>
      <w:r>
        <w:rPr>
          <w:bCs/>
        </w:rPr>
        <w:t>а</w:t>
      </w:r>
      <w:r w:rsidRPr="006A40EA">
        <w:rPr>
          <w:bCs/>
        </w:rPr>
        <w:t>, и ф</w:t>
      </w:r>
      <w:r w:rsidRPr="006A40EA">
        <w:rPr>
          <w:szCs w:val="28"/>
        </w:rPr>
        <w:t>о</w:t>
      </w:r>
      <w:r w:rsidRPr="006A40EA">
        <w:rPr>
          <w:szCs w:val="28"/>
        </w:rPr>
        <w:t>р</w:t>
      </w:r>
      <w:r w:rsidRPr="006A40EA">
        <w:rPr>
          <w:szCs w:val="28"/>
        </w:rPr>
        <w:t xml:space="preserve">мируются в пределах существующей штатной численности учреждений по состоянию на 1 января </w:t>
      </w:r>
      <w:r w:rsidR="00A1459B">
        <w:rPr>
          <w:szCs w:val="28"/>
        </w:rPr>
        <w:t>202</w:t>
      </w:r>
      <w:r w:rsidR="004205F1">
        <w:rPr>
          <w:szCs w:val="28"/>
        </w:rPr>
        <w:t>3</w:t>
      </w:r>
      <w:r w:rsidRPr="006A40EA">
        <w:rPr>
          <w:szCs w:val="28"/>
        </w:rPr>
        <w:t xml:space="preserve"> года с учетом, установленного на федеральном уровне мин</w:t>
      </w:r>
      <w:r w:rsidR="00D95D89">
        <w:rPr>
          <w:szCs w:val="28"/>
        </w:rPr>
        <w:t xml:space="preserve">имального </w:t>
      </w:r>
      <w:proofErr w:type="gramStart"/>
      <w:r w:rsidR="00D95D89">
        <w:rPr>
          <w:szCs w:val="28"/>
        </w:rPr>
        <w:t>размера оплаты труда</w:t>
      </w:r>
      <w:proofErr w:type="gramEnd"/>
      <w:r w:rsidR="00D95D89" w:rsidRPr="00D95D89">
        <w:rPr>
          <w:szCs w:val="28"/>
        </w:rPr>
        <w:t>.</w:t>
      </w:r>
      <w:r w:rsidRPr="006A40EA">
        <w:rPr>
          <w:bCs/>
        </w:rPr>
        <w:t xml:space="preserve"> </w:t>
      </w:r>
    </w:p>
    <w:p w:rsidR="007D7D10" w:rsidRPr="008A7A91" w:rsidRDefault="007D7D10" w:rsidP="007D7D10">
      <w:pPr>
        <w:ind w:firstLine="851"/>
        <w:rPr>
          <w:bCs/>
        </w:rPr>
      </w:pPr>
      <w:r w:rsidRPr="006A40EA">
        <w:rPr>
          <w:szCs w:val="28"/>
        </w:rPr>
        <w:t>Остальные расходы бюджета поселения рассчитаны с учетом темпов роста поступления собственных доходов в бюджет поселения.</w:t>
      </w:r>
    </w:p>
    <w:p w:rsidR="007D7D10" w:rsidRPr="008A7A91" w:rsidRDefault="007D7D10" w:rsidP="007D7D10">
      <w:pPr>
        <w:pStyle w:val="a3"/>
        <w:spacing w:line="240" w:lineRule="auto"/>
        <w:ind w:firstLine="851"/>
        <w:rPr>
          <w:bCs/>
          <w:szCs w:val="28"/>
        </w:rPr>
      </w:pPr>
      <w:r w:rsidRPr="006A40EA">
        <w:rPr>
          <w:bCs/>
          <w:szCs w:val="28"/>
        </w:rPr>
        <w:t xml:space="preserve">Общий объем расходов бюджета поселения на </w:t>
      </w:r>
      <w:r w:rsidR="00A1459B">
        <w:rPr>
          <w:bCs/>
          <w:szCs w:val="28"/>
        </w:rPr>
        <w:t>202</w:t>
      </w:r>
      <w:r w:rsidR="004205F1">
        <w:rPr>
          <w:bCs/>
          <w:szCs w:val="28"/>
        </w:rPr>
        <w:t>3</w:t>
      </w:r>
      <w:r w:rsidRPr="006A40EA">
        <w:rPr>
          <w:bCs/>
          <w:szCs w:val="28"/>
        </w:rPr>
        <w:t xml:space="preserve"> год определен в сумме </w:t>
      </w:r>
      <w:r w:rsidR="004205F1">
        <w:rPr>
          <w:bCs/>
          <w:szCs w:val="28"/>
        </w:rPr>
        <w:t>2117,3</w:t>
      </w:r>
      <w:r w:rsidRPr="006A40EA">
        <w:rPr>
          <w:bCs/>
          <w:szCs w:val="28"/>
        </w:rPr>
        <w:t xml:space="preserve"> тыс. рублей</w:t>
      </w:r>
      <w:r w:rsidR="003C1033">
        <w:rPr>
          <w:bCs/>
          <w:szCs w:val="28"/>
        </w:rPr>
        <w:t>,</w:t>
      </w:r>
      <w:r w:rsidR="00B2413F">
        <w:rPr>
          <w:bCs/>
          <w:szCs w:val="28"/>
        </w:rPr>
        <w:t xml:space="preserve"> </w:t>
      </w:r>
      <w:r w:rsidR="00DA370C">
        <w:rPr>
          <w:bCs/>
          <w:szCs w:val="28"/>
        </w:rPr>
        <w:t xml:space="preserve"> </w:t>
      </w:r>
      <w:r w:rsidR="00DA370C" w:rsidRPr="00DA370C">
        <w:rPr>
          <w:bCs/>
          <w:szCs w:val="28"/>
        </w:rPr>
        <w:t>в 202</w:t>
      </w:r>
      <w:r w:rsidR="004205F1">
        <w:rPr>
          <w:bCs/>
          <w:szCs w:val="28"/>
        </w:rPr>
        <w:t>4</w:t>
      </w:r>
      <w:r w:rsidR="00DA370C" w:rsidRPr="00DA370C">
        <w:rPr>
          <w:bCs/>
          <w:szCs w:val="28"/>
        </w:rPr>
        <w:t xml:space="preserve"> году </w:t>
      </w:r>
      <w:r w:rsidR="004205F1">
        <w:rPr>
          <w:bCs/>
          <w:szCs w:val="28"/>
        </w:rPr>
        <w:t>–</w:t>
      </w:r>
      <w:r w:rsidR="003C1033">
        <w:rPr>
          <w:bCs/>
          <w:szCs w:val="28"/>
        </w:rPr>
        <w:t xml:space="preserve"> </w:t>
      </w:r>
      <w:r w:rsidR="004205F1">
        <w:rPr>
          <w:bCs/>
          <w:szCs w:val="28"/>
        </w:rPr>
        <w:t>2138,5</w:t>
      </w:r>
      <w:r w:rsidR="00DA370C" w:rsidRPr="00DA370C">
        <w:rPr>
          <w:bCs/>
          <w:szCs w:val="28"/>
        </w:rPr>
        <w:t xml:space="preserve"> тыс. рублей</w:t>
      </w:r>
      <w:r w:rsidR="00B2413F">
        <w:rPr>
          <w:bCs/>
          <w:szCs w:val="28"/>
        </w:rPr>
        <w:t xml:space="preserve">, в том числе условно утвержденные расходы </w:t>
      </w:r>
      <w:r w:rsidR="004205F1">
        <w:rPr>
          <w:bCs/>
          <w:szCs w:val="28"/>
        </w:rPr>
        <w:t>50,0</w:t>
      </w:r>
      <w:r w:rsidR="00B2413F">
        <w:rPr>
          <w:bCs/>
          <w:szCs w:val="28"/>
        </w:rPr>
        <w:t xml:space="preserve"> тыс. рублей,</w:t>
      </w:r>
      <w:r w:rsidR="00DA370C" w:rsidRPr="00DA370C">
        <w:rPr>
          <w:bCs/>
          <w:szCs w:val="28"/>
        </w:rPr>
        <w:t xml:space="preserve"> в 202</w:t>
      </w:r>
      <w:r w:rsidR="004205F1">
        <w:rPr>
          <w:bCs/>
          <w:szCs w:val="28"/>
        </w:rPr>
        <w:t>5</w:t>
      </w:r>
      <w:r w:rsidR="00DA370C" w:rsidRPr="00DA370C">
        <w:rPr>
          <w:bCs/>
          <w:szCs w:val="28"/>
        </w:rPr>
        <w:t xml:space="preserve"> году </w:t>
      </w:r>
      <w:r w:rsidR="004205F1">
        <w:rPr>
          <w:bCs/>
          <w:szCs w:val="28"/>
        </w:rPr>
        <w:t>2185,0</w:t>
      </w:r>
      <w:r w:rsidR="00DA370C" w:rsidRPr="00DA370C">
        <w:rPr>
          <w:bCs/>
          <w:szCs w:val="28"/>
        </w:rPr>
        <w:t xml:space="preserve"> тыс. рублей</w:t>
      </w:r>
      <w:r w:rsidR="00B2413F">
        <w:rPr>
          <w:bCs/>
          <w:szCs w:val="28"/>
        </w:rPr>
        <w:t>,</w:t>
      </w:r>
      <w:r w:rsidR="00B2413F" w:rsidRPr="00B2413F">
        <w:t xml:space="preserve"> </w:t>
      </w:r>
      <w:r w:rsidR="00B2413F" w:rsidRPr="00B2413F">
        <w:rPr>
          <w:bCs/>
          <w:szCs w:val="28"/>
        </w:rPr>
        <w:t xml:space="preserve">в том числе условно утвержденные расходы </w:t>
      </w:r>
      <w:r w:rsidR="004205F1">
        <w:rPr>
          <w:bCs/>
          <w:szCs w:val="28"/>
        </w:rPr>
        <w:t>100,0</w:t>
      </w:r>
      <w:r w:rsidR="00B2413F" w:rsidRPr="00B2413F">
        <w:rPr>
          <w:bCs/>
          <w:szCs w:val="28"/>
        </w:rPr>
        <w:t xml:space="preserve"> тыс. рублей</w:t>
      </w:r>
      <w:r w:rsidR="00B2413F">
        <w:rPr>
          <w:bCs/>
          <w:szCs w:val="28"/>
        </w:rPr>
        <w:t>.</w:t>
      </w:r>
    </w:p>
    <w:p w:rsidR="007D7D10" w:rsidRPr="006A40EA" w:rsidRDefault="007D7D10" w:rsidP="007D7D10">
      <w:pPr>
        <w:pStyle w:val="a3"/>
        <w:spacing w:line="240" w:lineRule="auto"/>
        <w:ind w:firstLine="851"/>
        <w:rPr>
          <w:bCs/>
        </w:rPr>
      </w:pPr>
      <w:r w:rsidRPr="006A40EA">
        <w:rPr>
          <w:bCs/>
        </w:rPr>
        <w:t>Подробные пояснения по распределению бюджетных ассигнований в разрезе разделов и подразделов бюджетной классификации представлены д</w:t>
      </w:r>
      <w:r w:rsidRPr="006A40EA">
        <w:rPr>
          <w:bCs/>
        </w:rPr>
        <w:t>а</w:t>
      </w:r>
      <w:r w:rsidRPr="006A40EA">
        <w:rPr>
          <w:bCs/>
        </w:rPr>
        <w:t>лее в тексте настоящей пояснительной записки.</w:t>
      </w:r>
    </w:p>
    <w:p w:rsidR="00F1334F" w:rsidRPr="006A40EA" w:rsidRDefault="00F1334F" w:rsidP="00DA370C">
      <w:pPr>
        <w:pStyle w:val="a3"/>
        <w:spacing w:line="240" w:lineRule="auto"/>
        <w:ind w:firstLine="0"/>
        <w:jc w:val="left"/>
      </w:pPr>
    </w:p>
    <w:p w:rsidR="00F1334F" w:rsidRPr="006A40EA" w:rsidRDefault="00F1334F" w:rsidP="00F1334F">
      <w:pPr>
        <w:jc w:val="center"/>
        <w:rPr>
          <w:b/>
          <w:bCs/>
          <w:szCs w:val="28"/>
        </w:rPr>
      </w:pPr>
      <w:r w:rsidRPr="006A40EA">
        <w:rPr>
          <w:b/>
          <w:bCs/>
          <w:szCs w:val="28"/>
        </w:rPr>
        <w:t>Раздел  «Общегосударственные вопросы»</w:t>
      </w:r>
    </w:p>
    <w:p w:rsidR="00934632" w:rsidRPr="006A40EA" w:rsidRDefault="00934632" w:rsidP="00934632">
      <w:pPr>
        <w:ind w:firstLine="851"/>
        <w:rPr>
          <w:b/>
          <w:bCs/>
          <w:szCs w:val="28"/>
        </w:rPr>
      </w:pPr>
      <w:r w:rsidRPr="006A40EA">
        <w:rPr>
          <w:szCs w:val="28"/>
        </w:rPr>
        <w:t xml:space="preserve">Общие расходы на обеспечение руководства и управления в сфере установленных функций отражены по разделам бюджетной классификации в соответствии с выполняемыми </w:t>
      </w:r>
      <w:r w:rsidR="00DF24F8">
        <w:rPr>
          <w:szCs w:val="28"/>
        </w:rPr>
        <w:t>органами местного самоуправления</w:t>
      </w:r>
      <w:r w:rsidRPr="006A40EA">
        <w:rPr>
          <w:szCs w:val="28"/>
        </w:rPr>
        <w:t xml:space="preserve"> функци</w:t>
      </w:r>
      <w:r w:rsidRPr="006A40EA">
        <w:rPr>
          <w:szCs w:val="28"/>
        </w:rPr>
        <w:t>я</w:t>
      </w:r>
      <w:r w:rsidRPr="006A40EA">
        <w:rPr>
          <w:szCs w:val="28"/>
        </w:rPr>
        <w:t xml:space="preserve">ми. </w:t>
      </w:r>
    </w:p>
    <w:p w:rsidR="00934632" w:rsidRPr="006A40EA" w:rsidRDefault="00934632" w:rsidP="00934632">
      <w:pPr>
        <w:ind w:firstLine="851"/>
        <w:rPr>
          <w:szCs w:val="28"/>
        </w:rPr>
      </w:pPr>
      <w:r w:rsidRPr="006A40EA">
        <w:rPr>
          <w:szCs w:val="28"/>
        </w:rPr>
        <w:t xml:space="preserve">Предельный объем бюджетных ассигнований </w:t>
      </w:r>
      <w:proofErr w:type="gramStart"/>
      <w:r w:rsidRPr="006A40EA">
        <w:rPr>
          <w:szCs w:val="28"/>
        </w:rPr>
        <w:t xml:space="preserve">на содержание органов </w:t>
      </w:r>
      <w:r w:rsidR="00DF24F8">
        <w:rPr>
          <w:szCs w:val="28"/>
        </w:rPr>
        <w:t xml:space="preserve">местного самоуправления </w:t>
      </w:r>
      <w:r w:rsidRPr="006A40EA">
        <w:rPr>
          <w:szCs w:val="28"/>
        </w:rPr>
        <w:t>сформирован в соответствии с</w:t>
      </w:r>
      <w:r w:rsidR="00DF24F8">
        <w:rPr>
          <w:szCs w:val="28"/>
        </w:rPr>
        <w:t xml:space="preserve"> их</w:t>
      </w:r>
      <w:r w:rsidRPr="006A40EA">
        <w:rPr>
          <w:szCs w:val="28"/>
        </w:rPr>
        <w:t xml:space="preserve"> структурой без учета передаваемых субвенций из </w:t>
      </w:r>
      <w:r w:rsidR="00DF24F8">
        <w:rPr>
          <w:szCs w:val="28"/>
        </w:rPr>
        <w:t>вышестоящего</w:t>
      </w:r>
      <w:r w:rsidRPr="006A40EA">
        <w:rPr>
          <w:szCs w:val="28"/>
        </w:rPr>
        <w:t xml:space="preserve"> бюджета</w:t>
      </w:r>
      <w:proofErr w:type="gramEnd"/>
      <w:r w:rsidRPr="006A40EA">
        <w:rPr>
          <w:szCs w:val="28"/>
        </w:rPr>
        <w:t>.</w:t>
      </w:r>
    </w:p>
    <w:p w:rsidR="00934632" w:rsidRPr="006A40EA" w:rsidRDefault="00934632" w:rsidP="00934632">
      <w:pPr>
        <w:ind w:firstLine="851"/>
        <w:rPr>
          <w:szCs w:val="28"/>
        </w:rPr>
      </w:pPr>
      <w:r w:rsidRPr="006A40EA">
        <w:rPr>
          <w:szCs w:val="28"/>
        </w:rPr>
        <w:t>Расходы по денежному содержанию муниципальных служащих предусматриваются в соответствии с постановлением Администрации А</w:t>
      </w:r>
      <w:r w:rsidRPr="006A40EA">
        <w:rPr>
          <w:szCs w:val="28"/>
        </w:rPr>
        <w:t>л</w:t>
      </w:r>
      <w:r w:rsidRPr="006A40EA">
        <w:rPr>
          <w:szCs w:val="28"/>
        </w:rPr>
        <w:t>тайского края от 31.01.2008 №45 «Об установлении нормативов формиров</w:t>
      </w:r>
      <w:r w:rsidRPr="006A40EA">
        <w:rPr>
          <w:szCs w:val="28"/>
        </w:rPr>
        <w:t>а</w:t>
      </w:r>
      <w:r w:rsidRPr="006A40EA">
        <w:rPr>
          <w:szCs w:val="28"/>
        </w:rPr>
        <w:t>ния расходов на оплаты труда, депутатов, выборных должностных лиц мес</w:t>
      </w:r>
      <w:r w:rsidRPr="006A40EA">
        <w:rPr>
          <w:szCs w:val="28"/>
        </w:rPr>
        <w:t>т</w:t>
      </w:r>
      <w:r w:rsidRPr="006A40EA">
        <w:rPr>
          <w:szCs w:val="28"/>
        </w:rPr>
        <w:t>ного самоуправления, осуществляющих свои полномочия на постоянной о</w:t>
      </w:r>
      <w:r w:rsidRPr="006A40EA">
        <w:rPr>
          <w:szCs w:val="28"/>
        </w:rPr>
        <w:t>с</w:t>
      </w:r>
      <w:r w:rsidRPr="006A40EA">
        <w:rPr>
          <w:szCs w:val="28"/>
        </w:rPr>
        <w:t xml:space="preserve">нове, муниципальных служащих» </w:t>
      </w:r>
    </w:p>
    <w:p w:rsidR="00F1334F" w:rsidRPr="006A40EA" w:rsidRDefault="00F1334F" w:rsidP="00F1334F">
      <w:pPr>
        <w:ind w:firstLine="851"/>
        <w:rPr>
          <w:szCs w:val="28"/>
        </w:rPr>
      </w:pPr>
      <w:r w:rsidRPr="006A40EA">
        <w:rPr>
          <w:szCs w:val="28"/>
        </w:rPr>
        <w:t>На уровне поселения принято</w:t>
      </w:r>
      <w:r w:rsidR="004E2897">
        <w:rPr>
          <w:szCs w:val="28"/>
        </w:rPr>
        <w:t xml:space="preserve"> решение Собрания депутатов от 20</w:t>
      </w:r>
      <w:r w:rsidR="00F83AC9">
        <w:rPr>
          <w:szCs w:val="28"/>
        </w:rPr>
        <w:t>.0</w:t>
      </w:r>
      <w:r w:rsidRPr="006A40EA">
        <w:rPr>
          <w:szCs w:val="28"/>
        </w:rPr>
        <w:t>2.20</w:t>
      </w:r>
      <w:r w:rsidR="00F83AC9">
        <w:rPr>
          <w:szCs w:val="28"/>
        </w:rPr>
        <w:t>08</w:t>
      </w:r>
      <w:r w:rsidRPr="006A40EA">
        <w:rPr>
          <w:szCs w:val="28"/>
        </w:rPr>
        <w:t xml:space="preserve"> года № </w:t>
      </w:r>
      <w:r w:rsidR="004E2897">
        <w:rPr>
          <w:szCs w:val="28"/>
        </w:rPr>
        <w:t>6</w:t>
      </w:r>
      <w:r w:rsidRPr="006A40EA">
        <w:rPr>
          <w:szCs w:val="28"/>
        </w:rPr>
        <w:t xml:space="preserve"> «Об утверждении Положения о денежном содержании муниципальных служащих Администрации </w:t>
      </w:r>
      <w:proofErr w:type="spellStart"/>
      <w:r w:rsidR="004E2897">
        <w:rPr>
          <w:szCs w:val="28"/>
        </w:rPr>
        <w:t>Точилинского</w:t>
      </w:r>
      <w:proofErr w:type="spellEnd"/>
      <w:r w:rsidRPr="006A40EA">
        <w:rPr>
          <w:szCs w:val="28"/>
        </w:rPr>
        <w:t xml:space="preserve"> сельсовета» рег</w:t>
      </w:r>
      <w:r w:rsidRPr="006A40EA">
        <w:rPr>
          <w:szCs w:val="28"/>
        </w:rPr>
        <w:t>у</w:t>
      </w:r>
      <w:r w:rsidRPr="006A40EA">
        <w:rPr>
          <w:szCs w:val="28"/>
        </w:rPr>
        <w:t xml:space="preserve">лирующее оплаты труда муниципальных служащих. </w:t>
      </w:r>
    </w:p>
    <w:p w:rsidR="00F1334F" w:rsidRPr="006A40EA" w:rsidRDefault="00F1334F" w:rsidP="00F1334F">
      <w:pPr>
        <w:ind w:firstLine="851"/>
        <w:rPr>
          <w:szCs w:val="28"/>
        </w:rPr>
      </w:pPr>
      <w:r w:rsidRPr="006A40EA">
        <w:rPr>
          <w:i/>
          <w:szCs w:val="28"/>
        </w:rPr>
        <w:t>По подразделу  «</w:t>
      </w:r>
      <w:r w:rsidR="00AD296B" w:rsidRPr="00AD296B">
        <w:rPr>
          <w:i/>
          <w:szCs w:val="28"/>
        </w:rPr>
        <w:t>Функционирование законодательных (представ</w:t>
      </w:r>
      <w:r w:rsidR="00AD296B" w:rsidRPr="00AD296B">
        <w:rPr>
          <w:i/>
          <w:szCs w:val="28"/>
        </w:rPr>
        <w:t>и</w:t>
      </w:r>
      <w:r w:rsidR="00AD296B" w:rsidRPr="00AD296B">
        <w:rPr>
          <w:i/>
          <w:szCs w:val="28"/>
        </w:rPr>
        <w:t>тельных) органов государственной власти и представительных органов м</w:t>
      </w:r>
      <w:r w:rsidR="00AD296B" w:rsidRPr="00AD296B">
        <w:rPr>
          <w:i/>
          <w:szCs w:val="28"/>
        </w:rPr>
        <w:t>у</w:t>
      </w:r>
      <w:r w:rsidR="00AD296B" w:rsidRPr="00AD296B">
        <w:rPr>
          <w:i/>
          <w:szCs w:val="28"/>
        </w:rPr>
        <w:t>ниципальных образований</w:t>
      </w:r>
      <w:r w:rsidRPr="006A40EA">
        <w:rPr>
          <w:i/>
          <w:szCs w:val="28"/>
        </w:rPr>
        <w:t>»</w:t>
      </w:r>
      <w:r w:rsidRPr="006A40EA">
        <w:rPr>
          <w:szCs w:val="28"/>
        </w:rPr>
        <w:t xml:space="preserve"> объем расходов предусмотрен в</w:t>
      </w:r>
      <w:r w:rsidR="00D95D89" w:rsidRPr="00D95D89">
        <w:rPr>
          <w:szCs w:val="28"/>
        </w:rPr>
        <w:t xml:space="preserve"> </w:t>
      </w:r>
      <w:r w:rsidR="00DA370C">
        <w:rPr>
          <w:szCs w:val="28"/>
        </w:rPr>
        <w:t>202</w:t>
      </w:r>
      <w:r w:rsidR="004205F1">
        <w:rPr>
          <w:szCs w:val="28"/>
        </w:rPr>
        <w:t>3</w:t>
      </w:r>
      <w:r w:rsidR="00DA370C">
        <w:rPr>
          <w:szCs w:val="28"/>
        </w:rPr>
        <w:t>-202</w:t>
      </w:r>
      <w:r w:rsidR="004205F1">
        <w:rPr>
          <w:szCs w:val="28"/>
        </w:rPr>
        <w:t>5</w:t>
      </w:r>
      <w:r w:rsidR="00DA370C">
        <w:rPr>
          <w:szCs w:val="28"/>
        </w:rPr>
        <w:t xml:space="preserve"> годах</w:t>
      </w:r>
      <w:r w:rsidRPr="006A40EA">
        <w:rPr>
          <w:szCs w:val="28"/>
        </w:rPr>
        <w:t xml:space="preserve"> сумме </w:t>
      </w:r>
      <w:r w:rsidR="00BE5253">
        <w:rPr>
          <w:szCs w:val="28"/>
        </w:rPr>
        <w:t xml:space="preserve">по </w:t>
      </w:r>
      <w:r w:rsidR="00F83AC9">
        <w:rPr>
          <w:szCs w:val="28"/>
        </w:rPr>
        <w:t>0</w:t>
      </w:r>
      <w:r w:rsidR="00DA370C">
        <w:rPr>
          <w:szCs w:val="28"/>
        </w:rPr>
        <w:t>,5</w:t>
      </w:r>
      <w:r w:rsidR="00CF51AF">
        <w:rPr>
          <w:szCs w:val="28"/>
        </w:rPr>
        <w:t xml:space="preserve"> тыс. рублей соответственно, средства предусмотрены не прио</w:t>
      </w:r>
      <w:r w:rsidR="00CF51AF">
        <w:rPr>
          <w:szCs w:val="28"/>
        </w:rPr>
        <w:t>б</w:t>
      </w:r>
      <w:r w:rsidR="00CF51AF">
        <w:rPr>
          <w:szCs w:val="28"/>
        </w:rPr>
        <w:t>ретение канцелярских товаров.</w:t>
      </w:r>
    </w:p>
    <w:p w:rsidR="006A40EA" w:rsidRDefault="00F1334F" w:rsidP="0000418E">
      <w:pPr>
        <w:ind w:firstLine="851"/>
        <w:rPr>
          <w:szCs w:val="28"/>
        </w:rPr>
      </w:pPr>
      <w:r w:rsidRPr="006A40EA">
        <w:rPr>
          <w:i/>
          <w:szCs w:val="28"/>
        </w:rPr>
        <w:t xml:space="preserve"> По подразделу </w:t>
      </w:r>
      <w:r w:rsidRPr="006A40EA">
        <w:rPr>
          <w:b/>
          <w:i/>
          <w:szCs w:val="28"/>
        </w:rPr>
        <w:t xml:space="preserve"> </w:t>
      </w:r>
      <w:r w:rsidRPr="006A40EA">
        <w:rPr>
          <w:i/>
          <w:szCs w:val="28"/>
        </w:rPr>
        <w:t>«Функционирование Правительства Российской Ф</w:t>
      </w:r>
      <w:r w:rsidRPr="006A40EA">
        <w:rPr>
          <w:i/>
          <w:szCs w:val="28"/>
        </w:rPr>
        <w:t>е</w:t>
      </w:r>
      <w:r w:rsidRPr="006A40EA">
        <w:rPr>
          <w:i/>
          <w:szCs w:val="28"/>
        </w:rPr>
        <w:t>дерации, высших органов исполнительной власти субъектов Российской Ф</w:t>
      </w:r>
      <w:r w:rsidRPr="006A40EA">
        <w:rPr>
          <w:i/>
          <w:szCs w:val="28"/>
        </w:rPr>
        <w:t>е</w:t>
      </w:r>
      <w:r w:rsidRPr="006A40EA">
        <w:rPr>
          <w:i/>
          <w:szCs w:val="28"/>
        </w:rPr>
        <w:t>дерации, местных администраций»</w:t>
      </w:r>
      <w:r w:rsidRPr="006A40EA">
        <w:rPr>
          <w:szCs w:val="28"/>
        </w:rPr>
        <w:t xml:space="preserve"> предусмотрены ра</w:t>
      </w:r>
      <w:r w:rsidR="00CF51AF">
        <w:rPr>
          <w:szCs w:val="28"/>
        </w:rPr>
        <w:t xml:space="preserve">сходы на содержание </w:t>
      </w:r>
      <w:r w:rsidR="00CF51AF">
        <w:rPr>
          <w:szCs w:val="28"/>
        </w:rPr>
        <w:lastRenderedPageBreak/>
        <w:t>заместителя</w:t>
      </w:r>
      <w:r w:rsidRPr="006A40EA">
        <w:rPr>
          <w:szCs w:val="28"/>
        </w:rPr>
        <w:t xml:space="preserve"> главы администрации сельсовета</w:t>
      </w:r>
      <w:r w:rsidRPr="006A40EA">
        <w:rPr>
          <w:i/>
          <w:szCs w:val="28"/>
        </w:rPr>
        <w:t>,</w:t>
      </w:r>
      <w:r w:rsidRPr="006A40EA">
        <w:rPr>
          <w:szCs w:val="28"/>
        </w:rPr>
        <w:t xml:space="preserve"> аппарата администрации сел</w:t>
      </w:r>
      <w:r w:rsidRPr="006A40EA">
        <w:rPr>
          <w:szCs w:val="28"/>
        </w:rPr>
        <w:t>ь</w:t>
      </w:r>
      <w:r w:rsidRPr="006A40EA">
        <w:rPr>
          <w:szCs w:val="28"/>
        </w:rPr>
        <w:t>совета</w:t>
      </w:r>
      <w:r w:rsidR="004205F1">
        <w:rPr>
          <w:szCs w:val="28"/>
        </w:rPr>
        <w:t>,</w:t>
      </w:r>
      <w:r w:rsidRPr="006A40EA">
        <w:rPr>
          <w:szCs w:val="28"/>
        </w:rPr>
        <w:t xml:space="preserve"> </w:t>
      </w:r>
      <w:r w:rsidR="00DF707E">
        <w:rPr>
          <w:szCs w:val="28"/>
        </w:rPr>
        <w:t xml:space="preserve"> в 202</w:t>
      </w:r>
      <w:r w:rsidR="004205F1">
        <w:rPr>
          <w:szCs w:val="28"/>
        </w:rPr>
        <w:t>3</w:t>
      </w:r>
      <w:r w:rsidR="00DF707E">
        <w:rPr>
          <w:szCs w:val="28"/>
        </w:rPr>
        <w:t>-202</w:t>
      </w:r>
      <w:r w:rsidR="004205F1">
        <w:rPr>
          <w:szCs w:val="28"/>
        </w:rPr>
        <w:t xml:space="preserve">5 </w:t>
      </w:r>
      <w:r w:rsidR="00DF707E">
        <w:rPr>
          <w:szCs w:val="28"/>
        </w:rPr>
        <w:t xml:space="preserve">годах </w:t>
      </w:r>
      <w:r w:rsidR="00BE5253">
        <w:rPr>
          <w:szCs w:val="28"/>
        </w:rPr>
        <w:t xml:space="preserve"> по </w:t>
      </w:r>
      <w:r w:rsidR="004205F1">
        <w:rPr>
          <w:szCs w:val="28"/>
        </w:rPr>
        <w:t>890,4</w:t>
      </w:r>
      <w:r w:rsidR="00BE5253">
        <w:rPr>
          <w:szCs w:val="28"/>
        </w:rPr>
        <w:t xml:space="preserve"> </w:t>
      </w:r>
      <w:r w:rsidR="00CF0066">
        <w:rPr>
          <w:szCs w:val="28"/>
        </w:rPr>
        <w:t>тыс. рублей</w:t>
      </w:r>
      <w:r w:rsidR="00CF51AF">
        <w:rPr>
          <w:szCs w:val="28"/>
        </w:rPr>
        <w:t>,</w:t>
      </w:r>
      <w:r w:rsidR="00BE5253">
        <w:rPr>
          <w:szCs w:val="28"/>
        </w:rPr>
        <w:t xml:space="preserve"> ежегодно</w:t>
      </w:r>
      <w:r w:rsidR="00DF707E">
        <w:rPr>
          <w:szCs w:val="28"/>
        </w:rPr>
        <w:t>.</w:t>
      </w:r>
      <w:r w:rsidR="00CF0066">
        <w:rPr>
          <w:szCs w:val="28"/>
        </w:rPr>
        <w:t xml:space="preserve"> </w:t>
      </w:r>
      <w:r w:rsidRPr="006A40EA">
        <w:rPr>
          <w:szCs w:val="28"/>
        </w:rPr>
        <w:t xml:space="preserve"> На содержание главы Администрации сельсовета</w:t>
      </w:r>
      <w:r w:rsidR="00CF0066">
        <w:rPr>
          <w:szCs w:val="28"/>
        </w:rPr>
        <w:t xml:space="preserve"> в 202</w:t>
      </w:r>
      <w:r w:rsidR="004205F1">
        <w:rPr>
          <w:szCs w:val="28"/>
        </w:rPr>
        <w:t>3</w:t>
      </w:r>
      <w:r w:rsidR="00D95D89">
        <w:rPr>
          <w:szCs w:val="28"/>
        </w:rPr>
        <w:t>-202</w:t>
      </w:r>
      <w:r w:rsidR="004205F1">
        <w:rPr>
          <w:szCs w:val="28"/>
        </w:rPr>
        <w:t>5</w:t>
      </w:r>
      <w:r w:rsidR="00CF0066">
        <w:rPr>
          <w:szCs w:val="28"/>
        </w:rPr>
        <w:t xml:space="preserve"> годах</w:t>
      </w:r>
      <w:r w:rsidR="00BE5253">
        <w:rPr>
          <w:szCs w:val="28"/>
        </w:rPr>
        <w:t xml:space="preserve"> определено по </w:t>
      </w:r>
      <w:r w:rsidR="004205F1">
        <w:rPr>
          <w:szCs w:val="28"/>
        </w:rPr>
        <w:t>516,2</w:t>
      </w:r>
      <w:r w:rsidR="00BE5253">
        <w:rPr>
          <w:szCs w:val="28"/>
        </w:rPr>
        <w:t xml:space="preserve"> </w:t>
      </w:r>
      <w:r w:rsidR="00CF0066">
        <w:rPr>
          <w:szCs w:val="28"/>
        </w:rPr>
        <w:t xml:space="preserve"> </w:t>
      </w:r>
      <w:r w:rsidRPr="006A40EA">
        <w:rPr>
          <w:szCs w:val="28"/>
        </w:rPr>
        <w:t xml:space="preserve"> тыс. рублей</w:t>
      </w:r>
      <w:r w:rsidR="006A40EA" w:rsidRPr="006A40EA">
        <w:rPr>
          <w:szCs w:val="28"/>
        </w:rPr>
        <w:t>.</w:t>
      </w:r>
    </w:p>
    <w:p w:rsidR="00F1334F" w:rsidRDefault="00F1334F" w:rsidP="00F1334F">
      <w:pPr>
        <w:ind w:firstLine="851"/>
      </w:pPr>
      <w:r w:rsidRPr="006A40EA">
        <w:rPr>
          <w:i/>
        </w:rPr>
        <w:t>По подразделу «Резервные фонды»</w:t>
      </w:r>
      <w:r w:rsidRPr="006A40EA">
        <w:t xml:space="preserve"> предусмотрены расходы на фо</w:t>
      </w:r>
      <w:r w:rsidRPr="006A40EA">
        <w:t>р</w:t>
      </w:r>
      <w:r w:rsidRPr="006A40EA">
        <w:t>мирование резервного фонда Администрации сельсовета, согласно утве</w:t>
      </w:r>
      <w:r w:rsidRPr="006A40EA">
        <w:t>р</w:t>
      </w:r>
      <w:r w:rsidRPr="006A40EA">
        <w:t xml:space="preserve">жденного положения «О порядке </w:t>
      </w:r>
      <w:proofErr w:type="gramStart"/>
      <w:r w:rsidRPr="006A40EA">
        <w:t>использования бюджетных ассигнований средств резервного фонда Администрации</w:t>
      </w:r>
      <w:proofErr w:type="gramEnd"/>
      <w:r w:rsidRPr="006A40EA">
        <w:t xml:space="preserve"> </w:t>
      </w:r>
      <w:proofErr w:type="spellStart"/>
      <w:r w:rsidR="004E2897">
        <w:rPr>
          <w:szCs w:val="28"/>
        </w:rPr>
        <w:t>Точилинского</w:t>
      </w:r>
      <w:proofErr w:type="spellEnd"/>
      <w:r w:rsidRPr="006A40EA">
        <w:t xml:space="preserve"> сельсовета Смоле</w:t>
      </w:r>
      <w:r w:rsidRPr="006A40EA">
        <w:t>н</w:t>
      </w:r>
      <w:r w:rsidRPr="006A40EA">
        <w:t>ского района»</w:t>
      </w:r>
      <w:r w:rsidR="00CF0066">
        <w:t xml:space="preserve"> в 202</w:t>
      </w:r>
      <w:r w:rsidR="004205F1">
        <w:t>3</w:t>
      </w:r>
      <w:r w:rsidR="00BE5253">
        <w:t>-202</w:t>
      </w:r>
      <w:r w:rsidR="004205F1">
        <w:t>5</w:t>
      </w:r>
      <w:r w:rsidR="00CF0066">
        <w:t xml:space="preserve"> годах</w:t>
      </w:r>
      <w:r w:rsidRPr="006A40EA">
        <w:t xml:space="preserve"> в объеме </w:t>
      </w:r>
      <w:r w:rsidR="004205F1">
        <w:t>50</w:t>
      </w:r>
      <w:r w:rsidR="009154EB" w:rsidRPr="00B552CF">
        <w:t>,0</w:t>
      </w:r>
      <w:r w:rsidRPr="006A40EA">
        <w:t xml:space="preserve"> тыс. рублей</w:t>
      </w:r>
      <w:r w:rsidR="00BE5253">
        <w:t xml:space="preserve"> ежегодно.</w:t>
      </w:r>
    </w:p>
    <w:p w:rsidR="00BE5253" w:rsidRPr="00BE5253" w:rsidRDefault="00BE5253" w:rsidP="00F1334F">
      <w:pPr>
        <w:ind w:firstLine="851"/>
      </w:pPr>
      <w:r w:rsidRPr="00BE5253">
        <w:rPr>
          <w:i/>
        </w:rPr>
        <w:t>По подразделу «Другие общегосударственные вопросы»</w:t>
      </w:r>
      <w:r>
        <w:rPr>
          <w:i/>
        </w:rPr>
        <w:t xml:space="preserve"> </w:t>
      </w:r>
      <w:r>
        <w:t>предусмотр</w:t>
      </w:r>
      <w:r>
        <w:t>е</w:t>
      </w:r>
      <w:r>
        <w:t xml:space="preserve">ны расходы в рамках заключенного соглашения </w:t>
      </w:r>
      <w:r w:rsidR="003708DD">
        <w:t>с Администрацией Смоле</w:t>
      </w:r>
      <w:r w:rsidR="003708DD">
        <w:t>н</w:t>
      </w:r>
      <w:r w:rsidR="003708DD">
        <w:t xml:space="preserve">ского района </w:t>
      </w:r>
      <w:r w:rsidRPr="00BE5253">
        <w:t>на реализацию расходов по составлению проекта бюджета п</w:t>
      </w:r>
      <w:r w:rsidRPr="00BE5253">
        <w:t>о</w:t>
      </w:r>
      <w:r w:rsidRPr="00BE5253">
        <w:t xml:space="preserve">селения, исполнению бюджета поселения, осуществлению </w:t>
      </w:r>
      <w:proofErr w:type="gramStart"/>
      <w:r w:rsidRPr="00BE5253">
        <w:t>контроля за</w:t>
      </w:r>
      <w:proofErr w:type="gramEnd"/>
      <w:r w:rsidRPr="00BE5253">
        <w:t xml:space="preserve"> его исполнением, составлению отчета об исполнении бюджета поселения </w:t>
      </w:r>
      <w:r w:rsidR="003708DD">
        <w:t>в 202</w:t>
      </w:r>
      <w:r w:rsidR="001406D7">
        <w:t>3</w:t>
      </w:r>
      <w:r w:rsidR="003708DD">
        <w:t>-202</w:t>
      </w:r>
      <w:r w:rsidR="001406D7">
        <w:t>5</w:t>
      </w:r>
      <w:r w:rsidR="003708DD">
        <w:t xml:space="preserve"> годах</w:t>
      </w:r>
      <w:r w:rsidR="003708DD" w:rsidRPr="003708DD">
        <w:t xml:space="preserve"> </w:t>
      </w:r>
      <w:r w:rsidR="003708DD" w:rsidRPr="00BE5253">
        <w:t xml:space="preserve">в сумме </w:t>
      </w:r>
      <w:r w:rsidR="003708DD">
        <w:t xml:space="preserve">по </w:t>
      </w:r>
      <w:r w:rsidR="003708DD" w:rsidRPr="00BE5253">
        <w:t>1,0 тыс. рублей</w:t>
      </w:r>
      <w:r w:rsidR="003708DD">
        <w:t xml:space="preserve"> ежегодно.</w:t>
      </w:r>
    </w:p>
    <w:p w:rsidR="00F1334F" w:rsidRPr="006A40EA" w:rsidRDefault="00F1334F" w:rsidP="00F1334F">
      <w:pPr>
        <w:ind w:firstLine="709"/>
      </w:pPr>
    </w:p>
    <w:p w:rsidR="00F1334F" w:rsidRPr="006A40EA" w:rsidRDefault="00F1334F" w:rsidP="00F1334F">
      <w:pPr>
        <w:ind w:firstLine="709"/>
        <w:jc w:val="center"/>
        <w:rPr>
          <w:b/>
        </w:rPr>
      </w:pPr>
      <w:r w:rsidRPr="006A40EA">
        <w:rPr>
          <w:b/>
        </w:rPr>
        <w:t>Раздел «Национальная оборона»</w:t>
      </w:r>
    </w:p>
    <w:p w:rsidR="00F1334F" w:rsidRDefault="00F1334F" w:rsidP="009154EB">
      <w:pPr>
        <w:ind w:firstLine="851"/>
      </w:pPr>
      <w:r w:rsidRPr="006A40EA">
        <w:rPr>
          <w:b/>
        </w:rPr>
        <w:t xml:space="preserve"> </w:t>
      </w:r>
      <w:r w:rsidRPr="006A40EA">
        <w:rPr>
          <w:i/>
        </w:rPr>
        <w:t>По подразделу «Мобилизационная и вневойсковая подготовка»</w:t>
      </w:r>
      <w:r w:rsidRPr="006A40EA">
        <w:t xml:space="preserve"> предусмотрены расходы для выполнения федеральных полномочий бюдж</w:t>
      </w:r>
      <w:r w:rsidRPr="006A40EA">
        <w:t>е</w:t>
      </w:r>
      <w:r w:rsidRPr="006A40EA">
        <w:t xml:space="preserve">тами сельских поселений по осуществлению первичного воинского учета </w:t>
      </w:r>
      <w:r w:rsidR="001D35D5">
        <w:t>о</w:t>
      </w:r>
      <w:r w:rsidR="001D35D5">
        <w:t>р</w:t>
      </w:r>
      <w:r w:rsidR="001D35D5">
        <w:t>ганами местного самоуправления поселений</w:t>
      </w:r>
      <w:r w:rsidR="00CF0066">
        <w:t xml:space="preserve"> в 202</w:t>
      </w:r>
      <w:r w:rsidR="001406D7">
        <w:t>3</w:t>
      </w:r>
      <w:r w:rsidR="00CF0066">
        <w:t xml:space="preserve"> году</w:t>
      </w:r>
      <w:r w:rsidRPr="006A40EA">
        <w:t xml:space="preserve"> в сумме </w:t>
      </w:r>
      <w:r w:rsidR="001406D7">
        <w:t>193,9</w:t>
      </w:r>
      <w:r w:rsidRPr="006A40EA">
        <w:t xml:space="preserve"> тыс. рублей</w:t>
      </w:r>
      <w:r w:rsidR="00CF0066">
        <w:t>, в 202</w:t>
      </w:r>
      <w:r w:rsidR="001406D7">
        <w:t>4</w:t>
      </w:r>
      <w:r w:rsidR="00CF0066">
        <w:t xml:space="preserve"> году </w:t>
      </w:r>
      <w:r w:rsidR="001406D7">
        <w:t>202,9</w:t>
      </w:r>
      <w:r w:rsidR="00CF0066">
        <w:t xml:space="preserve"> тыс. рублей, в 202</w:t>
      </w:r>
      <w:r w:rsidR="001406D7">
        <w:t>5</w:t>
      </w:r>
      <w:r w:rsidR="00CF0066">
        <w:t xml:space="preserve"> году </w:t>
      </w:r>
      <w:r w:rsidR="001406D7">
        <w:t>210,4</w:t>
      </w:r>
      <w:r w:rsidR="00CF0066" w:rsidRPr="00CF0066">
        <w:t xml:space="preserve"> тыс. рублей</w:t>
      </w:r>
      <w:r w:rsidRPr="006A40EA">
        <w:t>.</w:t>
      </w:r>
    </w:p>
    <w:p w:rsidR="009154EB" w:rsidRPr="009154EB" w:rsidRDefault="009154EB" w:rsidP="009154EB">
      <w:pPr>
        <w:ind w:firstLine="851"/>
      </w:pPr>
    </w:p>
    <w:p w:rsidR="00F1334F" w:rsidRDefault="00F1334F" w:rsidP="00F1334F">
      <w:pPr>
        <w:ind w:firstLine="856"/>
        <w:jc w:val="center"/>
        <w:rPr>
          <w:b/>
          <w:bCs/>
          <w:szCs w:val="28"/>
        </w:rPr>
      </w:pPr>
      <w:r w:rsidRPr="006A40EA">
        <w:rPr>
          <w:b/>
          <w:bCs/>
          <w:szCs w:val="28"/>
        </w:rPr>
        <w:t>Раздел «Жилищно-коммунальное хозяйство»</w:t>
      </w:r>
    </w:p>
    <w:p w:rsidR="003708DD" w:rsidRDefault="00F1334F" w:rsidP="00F1334F">
      <w:pPr>
        <w:ind w:firstLine="856"/>
      </w:pPr>
      <w:r w:rsidRPr="006A40EA">
        <w:rPr>
          <w:i/>
        </w:rPr>
        <w:t xml:space="preserve">По подразделу </w:t>
      </w:r>
      <w:r w:rsidRPr="006A40EA">
        <w:rPr>
          <w:b/>
          <w:i/>
        </w:rPr>
        <w:t xml:space="preserve"> </w:t>
      </w:r>
      <w:r w:rsidRPr="006A40EA">
        <w:rPr>
          <w:i/>
        </w:rPr>
        <w:t>«</w:t>
      </w:r>
      <w:r w:rsidR="00AD296B">
        <w:rPr>
          <w:i/>
        </w:rPr>
        <w:t>Б</w:t>
      </w:r>
      <w:r w:rsidR="006A40EA" w:rsidRPr="006A40EA">
        <w:rPr>
          <w:i/>
        </w:rPr>
        <w:t>лагоустройств</w:t>
      </w:r>
      <w:r w:rsidR="00AD296B">
        <w:rPr>
          <w:i/>
        </w:rPr>
        <w:t>»</w:t>
      </w:r>
      <w:r w:rsidR="006A40EA" w:rsidRPr="006A40EA">
        <w:rPr>
          <w:i/>
        </w:rPr>
        <w:t xml:space="preserve"> </w:t>
      </w:r>
      <w:r w:rsidRPr="006A40EA">
        <w:t xml:space="preserve">предусмотрены расходы </w:t>
      </w:r>
      <w:r w:rsidR="00402B3C" w:rsidRPr="006A40EA">
        <w:t xml:space="preserve">на </w:t>
      </w:r>
      <w:r w:rsidRPr="006A40EA">
        <w:t>благ</w:t>
      </w:r>
      <w:r w:rsidRPr="006A40EA">
        <w:t>о</w:t>
      </w:r>
      <w:r w:rsidRPr="006A40EA">
        <w:t>устройство</w:t>
      </w:r>
      <w:r w:rsidR="003708DD">
        <w:t xml:space="preserve"> территории сельского поселения </w:t>
      </w:r>
      <w:r w:rsidR="00CF0066">
        <w:t xml:space="preserve"> в 202</w:t>
      </w:r>
      <w:r w:rsidR="001406D7">
        <w:t>3</w:t>
      </w:r>
      <w:r w:rsidR="00CF0066">
        <w:t xml:space="preserve"> году</w:t>
      </w:r>
      <w:r w:rsidRPr="006A40EA">
        <w:t xml:space="preserve"> в сумме </w:t>
      </w:r>
      <w:r w:rsidR="001406D7">
        <w:t>152,5</w:t>
      </w:r>
      <w:r w:rsidR="00416B95">
        <w:t xml:space="preserve"> тыс. рублей,</w:t>
      </w:r>
      <w:r w:rsidR="00CF0066">
        <w:t xml:space="preserve"> </w:t>
      </w:r>
      <w:r w:rsidR="00CF0066" w:rsidRPr="00CF0066">
        <w:t>в 202</w:t>
      </w:r>
      <w:r w:rsidR="001406D7">
        <w:t>4</w:t>
      </w:r>
      <w:r w:rsidR="003708DD">
        <w:t xml:space="preserve"> году </w:t>
      </w:r>
      <w:r w:rsidR="00CF0066" w:rsidRPr="00CF0066">
        <w:t xml:space="preserve"> </w:t>
      </w:r>
      <w:r w:rsidR="001406D7">
        <w:t>152,5</w:t>
      </w:r>
      <w:r w:rsidR="00CF0066" w:rsidRPr="00CF0066">
        <w:t xml:space="preserve"> тыс. рублей</w:t>
      </w:r>
      <w:r w:rsidR="0002234D">
        <w:t xml:space="preserve">, </w:t>
      </w:r>
      <w:r w:rsidR="003708DD">
        <w:t>в 202</w:t>
      </w:r>
      <w:r w:rsidR="001406D7">
        <w:t>5</w:t>
      </w:r>
      <w:r w:rsidR="003708DD">
        <w:t xml:space="preserve"> году </w:t>
      </w:r>
      <w:r w:rsidR="001406D7">
        <w:t>152,5</w:t>
      </w:r>
      <w:r w:rsidR="003708DD">
        <w:t xml:space="preserve"> тыс. рублей. </w:t>
      </w:r>
    </w:p>
    <w:p w:rsidR="00F1334F" w:rsidRPr="006A40EA" w:rsidRDefault="001406D7" w:rsidP="00F1334F">
      <w:pPr>
        <w:rPr>
          <w:szCs w:val="28"/>
        </w:rPr>
      </w:pPr>
      <w:r>
        <w:t>Данные средства предусмотрены на оплату работ, услуг по содерж</w:t>
      </w:r>
      <w:r>
        <w:t>а</w:t>
      </w:r>
      <w:r>
        <w:t xml:space="preserve">нию зоны отдыха с. Точильное (обустройство зоны отдыха </w:t>
      </w:r>
      <w:proofErr w:type="gramStart"/>
      <w:r>
        <w:t>реализована</w:t>
      </w:r>
      <w:proofErr w:type="gramEnd"/>
      <w:r>
        <w:t xml:space="preserve"> в рамках участия</w:t>
      </w:r>
      <w:r w:rsidR="00DE3036">
        <w:t xml:space="preserve"> в программе «Комплексное развитие сельских территорий», освещение объекта реализовано в рамках проекта</w:t>
      </w:r>
      <w:r>
        <w:t xml:space="preserve">  ППМИ). Уборка террит</w:t>
      </w:r>
      <w:r>
        <w:t>о</w:t>
      </w:r>
      <w:r>
        <w:t xml:space="preserve">рии, </w:t>
      </w:r>
      <w:proofErr w:type="spellStart"/>
      <w:r>
        <w:t>обкос</w:t>
      </w:r>
      <w:proofErr w:type="spellEnd"/>
      <w:r>
        <w:t xml:space="preserve"> травы сельского поселения, содержание и ремонт детск</w:t>
      </w:r>
      <w:r w:rsidR="00DE3036">
        <w:t>ой</w:t>
      </w:r>
      <w:r>
        <w:t xml:space="preserve"> игро</w:t>
      </w:r>
      <w:r w:rsidR="00DE3036">
        <w:t>вой</w:t>
      </w:r>
      <w:r>
        <w:t xml:space="preserve"> площадк</w:t>
      </w:r>
      <w:r w:rsidR="00DE3036">
        <w:t>и.</w:t>
      </w:r>
    </w:p>
    <w:p w:rsidR="00F1334F" w:rsidRDefault="00F1334F" w:rsidP="00F1334F">
      <w:pPr>
        <w:ind w:firstLine="856"/>
        <w:jc w:val="center"/>
        <w:rPr>
          <w:b/>
          <w:bCs/>
          <w:szCs w:val="28"/>
        </w:rPr>
      </w:pPr>
      <w:r w:rsidRPr="006A40EA">
        <w:rPr>
          <w:b/>
          <w:bCs/>
          <w:szCs w:val="28"/>
        </w:rPr>
        <w:t>Раздел «Культура</w:t>
      </w:r>
      <w:r w:rsidR="00DF707E">
        <w:rPr>
          <w:b/>
          <w:bCs/>
          <w:szCs w:val="28"/>
        </w:rPr>
        <w:t>,</w:t>
      </w:r>
      <w:r w:rsidRPr="006A40EA">
        <w:rPr>
          <w:b/>
          <w:bCs/>
          <w:szCs w:val="28"/>
        </w:rPr>
        <w:t xml:space="preserve">  кинематография»</w:t>
      </w:r>
    </w:p>
    <w:p w:rsidR="00F1334F" w:rsidRPr="006A40EA" w:rsidRDefault="00402B3C" w:rsidP="00F1334F">
      <w:pPr>
        <w:ind w:firstLine="851"/>
        <w:rPr>
          <w:b/>
          <w:bCs/>
          <w:szCs w:val="28"/>
        </w:rPr>
      </w:pPr>
      <w:r w:rsidRPr="006A40EA">
        <w:rPr>
          <w:bCs/>
          <w:i/>
          <w:szCs w:val="28"/>
        </w:rPr>
        <w:t xml:space="preserve">По подразделу </w:t>
      </w:r>
      <w:r w:rsidR="00F1334F" w:rsidRPr="006A40EA">
        <w:rPr>
          <w:bCs/>
          <w:i/>
          <w:szCs w:val="28"/>
        </w:rPr>
        <w:t xml:space="preserve">«Культура» </w:t>
      </w:r>
      <w:r w:rsidR="00F1334F" w:rsidRPr="006A40EA">
        <w:rPr>
          <w:bCs/>
          <w:szCs w:val="28"/>
        </w:rPr>
        <w:t>предусмотрены</w:t>
      </w:r>
      <w:r w:rsidR="00F1334F" w:rsidRPr="006A40EA">
        <w:rPr>
          <w:bCs/>
          <w:i/>
          <w:szCs w:val="28"/>
        </w:rPr>
        <w:t xml:space="preserve"> </w:t>
      </w:r>
      <w:r w:rsidR="00F1334F" w:rsidRPr="006A40EA">
        <w:rPr>
          <w:bCs/>
          <w:szCs w:val="28"/>
        </w:rPr>
        <w:t xml:space="preserve">расходы </w:t>
      </w:r>
      <w:r w:rsidR="009C3363">
        <w:rPr>
          <w:bCs/>
          <w:szCs w:val="28"/>
        </w:rPr>
        <w:t>в 202</w:t>
      </w:r>
      <w:r w:rsidR="001406D7">
        <w:rPr>
          <w:bCs/>
          <w:szCs w:val="28"/>
        </w:rPr>
        <w:t>3</w:t>
      </w:r>
      <w:r w:rsidR="009C3363">
        <w:rPr>
          <w:bCs/>
          <w:szCs w:val="28"/>
        </w:rPr>
        <w:t>-202</w:t>
      </w:r>
      <w:r w:rsidR="001406D7">
        <w:rPr>
          <w:bCs/>
          <w:szCs w:val="28"/>
        </w:rPr>
        <w:t>5</w:t>
      </w:r>
      <w:r w:rsidR="009C3363">
        <w:rPr>
          <w:bCs/>
          <w:szCs w:val="28"/>
        </w:rPr>
        <w:t xml:space="preserve"> годах</w:t>
      </w:r>
      <w:r w:rsidR="009C3363" w:rsidRPr="006A40EA">
        <w:rPr>
          <w:bCs/>
          <w:szCs w:val="28"/>
        </w:rPr>
        <w:t xml:space="preserve"> в сумме </w:t>
      </w:r>
      <w:r w:rsidR="009E3033">
        <w:rPr>
          <w:bCs/>
          <w:szCs w:val="28"/>
        </w:rPr>
        <w:t>132,8</w:t>
      </w:r>
      <w:r w:rsidR="009C3363" w:rsidRPr="006A40EA">
        <w:rPr>
          <w:bCs/>
          <w:szCs w:val="28"/>
        </w:rPr>
        <w:t xml:space="preserve"> тыс. рублей</w:t>
      </w:r>
      <w:r w:rsidR="009C3363">
        <w:rPr>
          <w:bCs/>
          <w:szCs w:val="28"/>
        </w:rPr>
        <w:t xml:space="preserve"> ежегодно</w:t>
      </w:r>
      <w:r w:rsidR="00C9792C">
        <w:rPr>
          <w:bCs/>
          <w:szCs w:val="28"/>
        </w:rPr>
        <w:t>, средства предусмотрены</w:t>
      </w:r>
      <w:r w:rsidR="009C3363" w:rsidRPr="00CF0066">
        <w:t xml:space="preserve"> </w:t>
      </w:r>
      <w:r w:rsidR="00F1334F" w:rsidRPr="006A40EA">
        <w:rPr>
          <w:bCs/>
          <w:szCs w:val="28"/>
        </w:rPr>
        <w:t xml:space="preserve">на </w:t>
      </w:r>
      <w:r w:rsidR="009C3363">
        <w:rPr>
          <w:bCs/>
          <w:szCs w:val="28"/>
        </w:rPr>
        <w:t>проведения культурно-массовых мероприятий сельского значения, приобретения пода</w:t>
      </w:r>
      <w:r w:rsidR="009C3363">
        <w:rPr>
          <w:bCs/>
          <w:szCs w:val="28"/>
        </w:rPr>
        <w:t>р</w:t>
      </w:r>
      <w:r w:rsidR="009C3363">
        <w:rPr>
          <w:bCs/>
          <w:szCs w:val="28"/>
        </w:rPr>
        <w:t>ков, подписка печатных издание в сельскую</w:t>
      </w:r>
      <w:r w:rsidR="001406D7">
        <w:rPr>
          <w:bCs/>
          <w:szCs w:val="28"/>
        </w:rPr>
        <w:t xml:space="preserve"> библиотеку, уплата земел</w:t>
      </w:r>
      <w:r w:rsidR="001406D7">
        <w:rPr>
          <w:bCs/>
          <w:szCs w:val="28"/>
        </w:rPr>
        <w:t>ь</w:t>
      </w:r>
      <w:r w:rsidR="001406D7">
        <w:rPr>
          <w:bCs/>
          <w:szCs w:val="28"/>
        </w:rPr>
        <w:t>ного налога.</w:t>
      </w:r>
    </w:p>
    <w:p w:rsidR="009C3363" w:rsidRDefault="009C3363" w:rsidP="00F1334F">
      <w:pPr>
        <w:ind w:firstLine="709"/>
        <w:jc w:val="center"/>
        <w:rPr>
          <w:b/>
          <w:szCs w:val="28"/>
        </w:rPr>
      </w:pPr>
    </w:p>
    <w:p w:rsidR="00F1334F" w:rsidRDefault="00F1334F" w:rsidP="00F1334F">
      <w:pPr>
        <w:ind w:firstLine="709"/>
        <w:jc w:val="center"/>
        <w:rPr>
          <w:b/>
          <w:szCs w:val="28"/>
        </w:rPr>
      </w:pPr>
      <w:r w:rsidRPr="006A40EA">
        <w:rPr>
          <w:b/>
          <w:szCs w:val="28"/>
        </w:rPr>
        <w:t>Раздел «</w:t>
      </w:r>
      <w:r w:rsidR="00AD296B">
        <w:rPr>
          <w:b/>
          <w:szCs w:val="28"/>
        </w:rPr>
        <w:t>Ф</w:t>
      </w:r>
      <w:r w:rsidRPr="006A40EA">
        <w:rPr>
          <w:b/>
          <w:szCs w:val="28"/>
        </w:rPr>
        <w:t>изическая культура</w:t>
      </w:r>
      <w:r w:rsidR="00AD296B" w:rsidRPr="00AD296B">
        <w:rPr>
          <w:b/>
          <w:szCs w:val="28"/>
        </w:rPr>
        <w:t xml:space="preserve"> </w:t>
      </w:r>
      <w:r w:rsidR="00AD296B">
        <w:rPr>
          <w:b/>
          <w:szCs w:val="28"/>
        </w:rPr>
        <w:t>и спорт</w:t>
      </w:r>
      <w:r w:rsidRPr="006A40EA">
        <w:rPr>
          <w:b/>
          <w:szCs w:val="28"/>
        </w:rPr>
        <w:t>»</w:t>
      </w:r>
      <w:bookmarkStart w:id="0" w:name="_GoBack"/>
      <w:bookmarkEnd w:id="0"/>
    </w:p>
    <w:p w:rsidR="00F1334F" w:rsidRPr="006A40EA" w:rsidRDefault="00F1334F" w:rsidP="009C3363">
      <w:pPr>
        <w:ind w:firstLine="851"/>
      </w:pPr>
      <w:r w:rsidRPr="006A40EA">
        <w:rPr>
          <w:i/>
        </w:rPr>
        <w:t>По подразделу «</w:t>
      </w:r>
      <w:r w:rsidR="00AD296B">
        <w:rPr>
          <w:i/>
        </w:rPr>
        <w:t>Физическая культура</w:t>
      </w:r>
      <w:r w:rsidRPr="006A40EA">
        <w:rPr>
          <w:i/>
          <w:color w:val="000000"/>
          <w:szCs w:val="28"/>
        </w:rPr>
        <w:t xml:space="preserve">» </w:t>
      </w:r>
      <w:r w:rsidRPr="006A40EA">
        <w:rPr>
          <w:color w:val="000000"/>
          <w:szCs w:val="28"/>
        </w:rPr>
        <w:t>п</w:t>
      </w:r>
      <w:r w:rsidRPr="006A40EA">
        <w:rPr>
          <w:szCs w:val="28"/>
        </w:rPr>
        <w:t>редусмотрены расходы</w:t>
      </w:r>
      <w:r w:rsidR="009C3363">
        <w:rPr>
          <w:szCs w:val="28"/>
        </w:rPr>
        <w:t xml:space="preserve"> в 202</w:t>
      </w:r>
      <w:r w:rsidR="001406D7">
        <w:rPr>
          <w:szCs w:val="28"/>
        </w:rPr>
        <w:t xml:space="preserve">3 году 180,0 тыс. рублей, в 2024 году 142,2 тыс. рублей, </w:t>
      </w:r>
      <w:r w:rsidR="009C3363">
        <w:rPr>
          <w:szCs w:val="28"/>
        </w:rPr>
        <w:t>202</w:t>
      </w:r>
      <w:r w:rsidR="001406D7">
        <w:rPr>
          <w:szCs w:val="28"/>
        </w:rPr>
        <w:t>5</w:t>
      </w:r>
      <w:r w:rsidR="009C3363">
        <w:rPr>
          <w:szCs w:val="28"/>
        </w:rPr>
        <w:t xml:space="preserve"> год</w:t>
      </w:r>
      <w:r w:rsidR="001406D7">
        <w:rPr>
          <w:szCs w:val="28"/>
        </w:rPr>
        <w:t>у</w:t>
      </w:r>
      <w:r w:rsidR="009C3363">
        <w:rPr>
          <w:szCs w:val="28"/>
        </w:rPr>
        <w:t xml:space="preserve"> </w:t>
      </w:r>
      <w:r w:rsidR="009C3363" w:rsidRPr="006A40EA">
        <w:rPr>
          <w:szCs w:val="28"/>
        </w:rPr>
        <w:t xml:space="preserve">в сумме  </w:t>
      </w:r>
      <w:r w:rsidR="001406D7" w:rsidRPr="009E3033">
        <w:rPr>
          <w:szCs w:val="28"/>
        </w:rPr>
        <w:t>13</w:t>
      </w:r>
      <w:r w:rsidR="009E3033" w:rsidRPr="009E3033">
        <w:rPr>
          <w:szCs w:val="28"/>
        </w:rPr>
        <w:t>1,2</w:t>
      </w:r>
      <w:r w:rsidR="001406D7" w:rsidRPr="009E3033">
        <w:rPr>
          <w:szCs w:val="28"/>
        </w:rPr>
        <w:t xml:space="preserve"> </w:t>
      </w:r>
      <w:r w:rsidR="009C3363" w:rsidRPr="009E3033">
        <w:rPr>
          <w:szCs w:val="28"/>
        </w:rPr>
        <w:t>тыс. руб</w:t>
      </w:r>
      <w:r w:rsidR="001406D7" w:rsidRPr="009E3033">
        <w:rPr>
          <w:szCs w:val="28"/>
        </w:rPr>
        <w:t>лей</w:t>
      </w:r>
      <w:r w:rsidR="009C3363" w:rsidRPr="009E3033">
        <w:rPr>
          <w:szCs w:val="28"/>
        </w:rPr>
        <w:t xml:space="preserve">, </w:t>
      </w:r>
      <w:r w:rsidR="009C3363" w:rsidRPr="009E3033">
        <w:t xml:space="preserve"> </w:t>
      </w:r>
      <w:r w:rsidRPr="009E3033">
        <w:rPr>
          <w:szCs w:val="28"/>
        </w:rPr>
        <w:t xml:space="preserve">на финансовое обеспечение </w:t>
      </w:r>
      <w:r w:rsidR="009C3363" w:rsidRPr="009E3033">
        <w:rPr>
          <w:szCs w:val="28"/>
        </w:rPr>
        <w:t xml:space="preserve">мероприятий в области </w:t>
      </w:r>
      <w:r w:rsidRPr="009E3033">
        <w:rPr>
          <w:szCs w:val="28"/>
        </w:rPr>
        <w:t>физ</w:t>
      </w:r>
      <w:r w:rsidRPr="009E3033">
        <w:rPr>
          <w:szCs w:val="28"/>
        </w:rPr>
        <w:t>и</w:t>
      </w:r>
      <w:r w:rsidRPr="006A40EA">
        <w:rPr>
          <w:szCs w:val="28"/>
        </w:rPr>
        <w:t>ческой культуры и спорта</w:t>
      </w:r>
      <w:r w:rsidR="009C3363">
        <w:rPr>
          <w:szCs w:val="28"/>
        </w:rPr>
        <w:t>, участие в районных олимпиадах, содержание м</w:t>
      </w:r>
      <w:r w:rsidR="009C3363">
        <w:rPr>
          <w:szCs w:val="28"/>
        </w:rPr>
        <w:t>е</w:t>
      </w:r>
      <w:r w:rsidR="009C3363">
        <w:rPr>
          <w:szCs w:val="28"/>
        </w:rPr>
        <w:t>тодиста по спорту</w:t>
      </w:r>
      <w:r w:rsidR="00CF51AF">
        <w:rPr>
          <w:szCs w:val="28"/>
        </w:rPr>
        <w:t xml:space="preserve">, приобретение спортивного </w:t>
      </w:r>
      <w:r w:rsidR="00C9792C">
        <w:rPr>
          <w:szCs w:val="28"/>
        </w:rPr>
        <w:t>инвентаря</w:t>
      </w:r>
      <w:r w:rsidR="00CF51AF">
        <w:rPr>
          <w:szCs w:val="28"/>
        </w:rPr>
        <w:t>.</w:t>
      </w:r>
    </w:p>
    <w:p w:rsidR="00F1334F" w:rsidRPr="006A40EA" w:rsidRDefault="00F1334F" w:rsidP="00F1334F">
      <w:pPr>
        <w:ind w:firstLine="709"/>
      </w:pPr>
    </w:p>
    <w:p w:rsidR="00F83AC9" w:rsidRDefault="006A40EA" w:rsidP="00F1334F">
      <w:pPr>
        <w:ind w:firstLine="0"/>
      </w:pPr>
      <w:r w:rsidRPr="006A40EA">
        <w:lastRenderedPageBreak/>
        <w:t xml:space="preserve">Глава </w:t>
      </w:r>
      <w:r w:rsidR="00F83AC9">
        <w:t>администрации</w:t>
      </w:r>
    </w:p>
    <w:p w:rsidR="00F1334F" w:rsidRPr="006A40EA" w:rsidRDefault="004E2897" w:rsidP="00F1334F">
      <w:pPr>
        <w:ind w:firstLine="0"/>
        <w:rPr>
          <w:i/>
        </w:rPr>
      </w:pPr>
      <w:proofErr w:type="spellStart"/>
      <w:r>
        <w:t>Точилинского</w:t>
      </w:r>
      <w:proofErr w:type="spellEnd"/>
      <w:r w:rsidR="00F83AC9">
        <w:t xml:space="preserve"> сельсовета</w:t>
      </w:r>
      <w:r w:rsidR="006A40EA" w:rsidRPr="006A40EA">
        <w:t xml:space="preserve">                                       </w:t>
      </w:r>
      <w:r w:rsidR="00F83AC9">
        <w:t xml:space="preserve">             </w:t>
      </w:r>
      <w:r w:rsidR="006A40EA" w:rsidRPr="006A40EA">
        <w:t xml:space="preserve">            </w:t>
      </w:r>
      <w:proofErr w:type="spellStart"/>
      <w:r w:rsidR="00A9590D">
        <w:t>И.Д.Богомолов</w:t>
      </w:r>
      <w:proofErr w:type="spellEnd"/>
    </w:p>
    <w:p w:rsidR="00D35F89" w:rsidRDefault="00D35F89"/>
    <w:sectPr w:rsidR="00D35F89" w:rsidSect="0002234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1334F"/>
    <w:rsid w:val="0000418E"/>
    <w:rsid w:val="0002234D"/>
    <w:rsid w:val="0003797D"/>
    <w:rsid w:val="0004324F"/>
    <w:rsid w:val="00053712"/>
    <w:rsid w:val="000659EF"/>
    <w:rsid w:val="00091EB8"/>
    <w:rsid w:val="000D74F0"/>
    <w:rsid w:val="000E6B3C"/>
    <w:rsid w:val="000F091F"/>
    <w:rsid w:val="00101CC6"/>
    <w:rsid w:val="0013539B"/>
    <w:rsid w:val="001406D7"/>
    <w:rsid w:val="00152C6B"/>
    <w:rsid w:val="00157669"/>
    <w:rsid w:val="001C41D2"/>
    <w:rsid w:val="001D35D5"/>
    <w:rsid w:val="00206E27"/>
    <w:rsid w:val="002218B8"/>
    <w:rsid w:val="00264ADD"/>
    <w:rsid w:val="002E7C0A"/>
    <w:rsid w:val="003317F8"/>
    <w:rsid w:val="003708DD"/>
    <w:rsid w:val="00372F2B"/>
    <w:rsid w:val="003A2884"/>
    <w:rsid w:val="003C1033"/>
    <w:rsid w:val="00402B3C"/>
    <w:rsid w:val="00416B95"/>
    <w:rsid w:val="004205F1"/>
    <w:rsid w:val="004539AF"/>
    <w:rsid w:val="00496986"/>
    <w:rsid w:val="004B7ACC"/>
    <w:rsid w:val="004D5F64"/>
    <w:rsid w:val="004E2897"/>
    <w:rsid w:val="005055DE"/>
    <w:rsid w:val="0051192E"/>
    <w:rsid w:val="00522B38"/>
    <w:rsid w:val="005442AE"/>
    <w:rsid w:val="0056435B"/>
    <w:rsid w:val="00574F8D"/>
    <w:rsid w:val="00577FA9"/>
    <w:rsid w:val="00597F71"/>
    <w:rsid w:val="005C3FB5"/>
    <w:rsid w:val="005D01E7"/>
    <w:rsid w:val="00612DDF"/>
    <w:rsid w:val="00631DEF"/>
    <w:rsid w:val="0064716A"/>
    <w:rsid w:val="00681CFC"/>
    <w:rsid w:val="006A40EA"/>
    <w:rsid w:val="006B608E"/>
    <w:rsid w:val="006C57DA"/>
    <w:rsid w:val="007309E1"/>
    <w:rsid w:val="00784226"/>
    <w:rsid w:val="00797DBC"/>
    <w:rsid w:val="007D7D10"/>
    <w:rsid w:val="007E4C5B"/>
    <w:rsid w:val="00801576"/>
    <w:rsid w:val="00807DCA"/>
    <w:rsid w:val="00823342"/>
    <w:rsid w:val="00872A6E"/>
    <w:rsid w:val="008E29D2"/>
    <w:rsid w:val="008E7257"/>
    <w:rsid w:val="008F1091"/>
    <w:rsid w:val="0090555C"/>
    <w:rsid w:val="009154EB"/>
    <w:rsid w:val="00934632"/>
    <w:rsid w:val="00940DC9"/>
    <w:rsid w:val="0095669C"/>
    <w:rsid w:val="009A1703"/>
    <w:rsid w:val="009A2CFA"/>
    <w:rsid w:val="009C191A"/>
    <w:rsid w:val="009C3363"/>
    <w:rsid w:val="009D1EA9"/>
    <w:rsid w:val="009D6485"/>
    <w:rsid w:val="009D7846"/>
    <w:rsid w:val="009E3033"/>
    <w:rsid w:val="009F400B"/>
    <w:rsid w:val="00A1459B"/>
    <w:rsid w:val="00A43B96"/>
    <w:rsid w:val="00A83235"/>
    <w:rsid w:val="00A84CCD"/>
    <w:rsid w:val="00A9590D"/>
    <w:rsid w:val="00A95A25"/>
    <w:rsid w:val="00AA1AF0"/>
    <w:rsid w:val="00AB50D4"/>
    <w:rsid w:val="00AD296B"/>
    <w:rsid w:val="00B2413F"/>
    <w:rsid w:val="00B31B47"/>
    <w:rsid w:val="00B52B67"/>
    <w:rsid w:val="00B552CF"/>
    <w:rsid w:val="00B73C53"/>
    <w:rsid w:val="00B760BB"/>
    <w:rsid w:val="00B9641D"/>
    <w:rsid w:val="00BE5253"/>
    <w:rsid w:val="00BE6ACA"/>
    <w:rsid w:val="00C02953"/>
    <w:rsid w:val="00C1159F"/>
    <w:rsid w:val="00C2296D"/>
    <w:rsid w:val="00C62557"/>
    <w:rsid w:val="00C9792C"/>
    <w:rsid w:val="00CA25BE"/>
    <w:rsid w:val="00CA57CE"/>
    <w:rsid w:val="00CF0066"/>
    <w:rsid w:val="00CF51AF"/>
    <w:rsid w:val="00D35F89"/>
    <w:rsid w:val="00D95D89"/>
    <w:rsid w:val="00DA370C"/>
    <w:rsid w:val="00DB0059"/>
    <w:rsid w:val="00DE3036"/>
    <w:rsid w:val="00DF24F8"/>
    <w:rsid w:val="00DF2F06"/>
    <w:rsid w:val="00DF4D3C"/>
    <w:rsid w:val="00DF6B69"/>
    <w:rsid w:val="00DF707E"/>
    <w:rsid w:val="00E4309C"/>
    <w:rsid w:val="00EB5519"/>
    <w:rsid w:val="00F1334F"/>
    <w:rsid w:val="00F55A68"/>
    <w:rsid w:val="00F83AC9"/>
    <w:rsid w:val="00FA5FB2"/>
    <w:rsid w:val="00FC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4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334F"/>
    <w:pPr>
      <w:keepNext/>
      <w:ind w:firstLine="0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1334F"/>
    <w:pPr>
      <w:spacing w:line="168" w:lineRule="auto"/>
    </w:pPr>
  </w:style>
  <w:style w:type="character" w:customStyle="1" w:styleId="a4">
    <w:name w:val="Основной текст с отступом Знак"/>
    <w:basedOn w:val="a0"/>
    <w:link w:val="a3"/>
    <w:rsid w:val="00F133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F1334F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F133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1334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26F14-49FA-4609-B506-58445327E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7</Pages>
  <Words>2161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zpfk41</cp:lastModifiedBy>
  <cp:revision>35</cp:revision>
  <cp:lastPrinted>2019-11-14T10:14:00Z</cp:lastPrinted>
  <dcterms:created xsi:type="dcterms:W3CDTF">2016-12-20T09:21:00Z</dcterms:created>
  <dcterms:modified xsi:type="dcterms:W3CDTF">2022-11-14T09:00:00Z</dcterms:modified>
</cp:coreProperties>
</file>